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DA" w:rsidRPr="00D5220C" w:rsidRDefault="000454DA" w:rsidP="004B5047">
      <w:pPr>
        <w:pStyle w:val="21"/>
        <w:widowControl w:val="0"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Toc366155989"/>
      <w:bookmarkStart w:id="1" w:name="_Toc366156144"/>
      <w:r>
        <w:rPr>
          <w:b/>
          <w:bCs/>
          <w:sz w:val="28"/>
          <w:szCs w:val="28"/>
        </w:rPr>
        <w:t xml:space="preserve"> </w:t>
      </w:r>
      <w:r w:rsidRPr="00D5220C">
        <w:rPr>
          <w:b/>
          <w:bCs/>
          <w:sz w:val="28"/>
          <w:szCs w:val="28"/>
        </w:rPr>
        <w:t>Государственное бюджетное образовательное учреждение</w:t>
      </w:r>
      <w:bookmarkEnd w:id="0"/>
      <w:bookmarkEnd w:id="1"/>
    </w:p>
    <w:p w:rsidR="000454DA" w:rsidRPr="00D5220C" w:rsidRDefault="000454DA" w:rsidP="004B5047">
      <w:pPr>
        <w:pStyle w:val="21"/>
        <w:widowControl w:val="0"/>
        <w:pBdr>
          <w:bottom w:val="single" w:sz="4" w:space="0" w:color="000000"/>
        </w:pBd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_Toc366155990"/>
      <w:bookmarkStart w:id="3" w:name="_Toc366156145"/>
      <w:r w:rsidRPr="00D5220C">
        <w:rPr>
          <w:b/>
          <w:bCs/>
          <w:sz w:val="28"/>
          <w:szCs w:val="28"/>
        </w:rPr>
        <w:t>среднего профессионального образования Владимирской области</w:t>
      </w:r>
      <w:bookmarkEnd w:id="2"/>
      <w:bookmarkEnd w:id="3"/>
    </w:p>
    <w:p w:rsidR="000454DA" w:rsidRPr="00D5220C" w:rsidRDefault="000454DA" w:rsidP="004B5047">
      <w:pPr>
        <w:pStyle w:val="21"/>
        <w:widowControl w:val="0"/>
        <w:pBdr>
          <w:bottom w:val="single" w:sz="4" w:space="0" w:color="000000"/>
        </w:pBd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4" w:name="_Toc366155991"/>
      <w:bookmarkStart w:id="5" w:name="_Toc366156146"/>
      <w:r w:rsidRPr="00D5220C">
        <w:rPr>
          <w:b/>
          <w:bCs/>
          <w:sz w:val="28"/>
          <w:szCs w:val="28"/>
        </w:rPr>
        <w:t>«Владимирский базовый медицинский колледж»</w:t>
      </w:r>
      <w:bookmarkEnd w:id="4"/>
      <w:bookmarkEnd w:id="5"/>
    </w:p>
    <w:p w:rsidR="000454DA" w:rsidRPr="00D5220C" w:rsidRDefault="000454DA" w:rsidP="007B1A17">
      <w:pPr>
        <w:pStyle w:val="21"/>
        <w:widowControl w:val="0"/>
        <w:pBdr>
          <w:bottom w:val="single" w:sz="4" w:space="0" w:color="000000"/>
        </w:pBd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Look w:val="00A0"/>
      </w:tblPr>
      <w:tblGrid>
        <w:gridCol w:w="4963"/>
        <w:gridCol w:w="4501"/>
      </w:tblGrid>
      <w:tr w:rsidR="000454DA" w:rsidRPr="00780CA9">
        <w:trPr>
          <w:trHeight w:val="23"/>
        </w:trPr>
        <w:tc>
          <w:tcPr>
            <w:tcW w:w="2622" w:type="pct"/>
          </w:tcPr>
          <w:p w:rsidR="000454DA" w:rsidRPr="00F04E9B" w:rsidRDefault="000454DA" w:rsidP="006013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«ОДОБРЕНО»</w:t>
            </w:r>
          </w:p>
          <w:p w:rsidR="000454DA" w:rsidRPr="00780CA9" w:rsidRDefault="000454DA" w:rsidP="006013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0454DA" w:rsidRPr="00780CA9" w:rsidRDefault="000454DA" w:rsidP="006013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протокол № 6</w:t>
            </w:r>
          </w:p>
          <w:p w:rsidR="000454DA" w:rsidRPr="00780CA9" w:rsidRDefault="000454DA" w:rsidP="006013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от «30» августа 2013 года</w:t>
            </w:r>
          </w:p>
          <w:p w:rsidR="000454DA" w:rsidRPr="00780CA9" w:rsidRDefault="000454DA" w:rsidP="006013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454DA" w:rsidRPr="00780CA9" w:rsidRDefault="000454DA" w:rsidP="006013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0454DA" w:rsidRPr="00780CA9" w:rsidRDefault="000454DA" w:rsidP="006013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Зайчикова Т.Б.</w:t>
            </w:r>
          </w:p>
        </w:tc>
        <w:tc>
          <w:tcPr>
            <w:tcW w:w="2378" w:type="pct"/>
          </w:tcPr>
          <w:p w:rsidR="000454DA" w:rsidRPr="00F04E9B" w:rsidRDefault="000454DA" w:rsidP="006013A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454DA" w:rsidRPr="00780CA9" w:rsidRDefault="000454DA" w:rsidP="006013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454DA" w:rsidRPr="00780CA9" w:rsidRDefault="000454DA" w:rsidP="006013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454DA" w:rsidRPr="00780CA9" w:rsidRDefault="000454DA" w:rsidP="006013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А.Ф. Сидоров</w:t>
            </w:r>
          </w:p>
          <w:p w:rsidR="000454DA" w:rsidRPr="00780CA9" w:rsidRDefault="000454DA" w:rsidP="007B1A1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 xml:space="preserve">«30» </w:t>
            </w:r>
            <w:r w:rsidRPr="00780C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</w:tbl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6B4A56" w:rsidRDefault="000454DA" w:rsidP="007B1A1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Методические указания</w:t>
      </w:r>
    </w:p>
    <w:p w:rsidR="000454DA" w:rsidRDefault="000454DA" w:rsidP="007B1A1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выполнению выпускной квалификационной работы</w:t>
      </w:r>
      <w:r w:rsidRPr="006B4A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выпускников ГБОУСПОВО</w:t>
      </w:r>
    </w:p>
    <w:p w:rsidR="000454DA" w:rsidRDefault="000454DA" w:rsidP="007B1A1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«Владимирский базовый медицинский колледж» </w:t>
      </w:r>
    </w:p>
    <w:p w:rsidR="000454DA" w:rsidRDefault="000454DA" w:rsidP="007B1A1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4A56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основным </w:t>
      </w:r>
      <w:r w:rsidRPr="006B4A56"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образовательным программам </w:t>
      </w:r>
    </w:p>
    <w:p w:rsidR="000454DA" w:rsidRDefault="000454DA" w:rsidP="007B1A1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4A56">
        <w:rPr>
          <w:rFonts w:ascii="Times New Roman" w:hAnsi="Times New Roman" w:cs="Times New Roman"/>
          <w:b/>
          <w:bCs/>
          <w:sz w:val="32"/>
          <w:szCs w:val="32"/>
        </w:rPr>
        <w:t>среднего профессионального образования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454DA" w:rsidRPr="006B4A56" w:rsidRDefault="000454DA" w:rsidP="007B1A1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4A56">
        <w:rPr>
          <w:rFonts w:ascii="Times New Roman" w:hAnsi="Times New Roman" w:cs="Times New Roman"/>
          <w:b/>
          <w:bCs/>
          <w:sz w:val="32"/>
          <w:szCs w:val="32"/>
        </w:rPr>
        <w:t>на основе ФГОС СПО</w:t>
      </w: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4DA" w:rsidRPr="003C59D5" w:rsidRDefault="000454DA" w:rsidP="007B1A17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9D5">
        <w:rPr>
          <w:rFonts w:ascii="Times New Roman" w:hAnsi="Times New Roman" w:cs="Times New Roman"/>
          <w:sz w:val="28"/>
          <w:szCs w:val="28"/>
        </w:rPr>
        <w:t>Владимир</w:t>
      </w:r>
    </w:p>
    <w:p w:rsidR="000454DA" w:rsidRDefault="000454DA" w:rsidP="00106A0C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C59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b/>
          <w:bCs/>
          <w:sz w:val="28"/>
          <w:szCs w:val="28"/>
        </w:rPr>
        <w:br w:type="page"/>
      </w:r>
    </w:p>
    <w:p w:rsidR="000454DA" w:rsidRDefault="000454DA" w:rsidP="004B5047">
      <w:pPr>
        <w:pStyle w:val="21"/>
        <w:widowControl w:val="0"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6" w:name="_Toc366155992"/>
      <w:bookmarkStart w:id="7" w:name="_Toc366156147"/>
      <w:r>
        <w:rPr>
          <w:b/>
          <w:bCs/>
          <w:sz w:val="28"/>
          <w:szCs w:val="28"/>
        </w:rPr>
        <w:t>Государственное бюджетное образовательное учреждение</w:t>
      </w:r>
      <w:bookmarkEnd w:id="6"/>
      <w:bookmarkEnd w:id="7"/>
    </w:p>
    <w:p w:rsidR="000454DA" w:rsidRDefault="000454DA" w:rsidP="004B5047">
      <w:pPr>
        <w:pStyle w:val="21"/>
        <w:widowControl w:val="0"/>
        <w:pBdr>
          <w:bottom w:val="single" w:sz="4" w:space="0" w:color="000000"/>
        </w:pBd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8" w:name="_Toc366155993"/>
      <w:bookmarkStart w:id="9" w:name="_Toc366156148"/>
      <w:r>
        <w:rPr>
          <w:b/>
          <w:bCs/>
          <w:sz w:val="28"/>
          <w:szCs w:val="28"/>
        </w:rPr>
        <w:t>среднего профессионального образования Владимирской области</w:t>
      </w:r>
      <w:bookmarkEnd w:id="8"/>
      <w:bookmarkEnd w:id="9"/>
    </w:p>
    <w:p w:rsidR="000454DA" w:rsidRDefault="000454DA" w:rsidP="004B5047">
      <w:pPr>
        <w:pStyle w:val="21"/>
        <w:widowControl w:val="0"/>
        <w:pBdr>
          <w:bottom w:val="single" w:sz="4" w:space="0" w:color="000000"/>
        </w:pBd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10" w:name="_Toc366155994"/>
      <w:bookmarkStart w:id="11" w:name="_Toc366156149"/>
      <w:r>
        <w:rPr>
          <w:b/>
          <w:bCs/>
          <w:sz w:val="28"/>
          <w:szCs w:val="28"/>
        </w:rPr>
        <w:t>«Владимирский базовый медицинский колледж»</w:t>
      </w:r>
      <w:bookmarkEnd w:id="10"/>
      <w:bookmarkEnd w:id="11"/>
    </w:p>
    <w:p w:rsidR="000454DA" w:rsidRDefault="000454DA" w:rsidP="007B1A17">
      <w:pPr>
        <w:pStyle w:val="21"/>
        <w:widowControl w:val="0"/>
        <w:pBdr>
          <w:bottom w:val="single" w:sz="4" w:space="0" w:color="000000"/>
        </w:pBd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454DA" w:rsidRDefault="000454DA" w:rsidP="007B1A17">
      <w:pPr>
        <w:autoSpaceDE w:val="0"/>
        <w:autoSpaceDN w:val="0"/>
        <w:adjustRightInd w:val="0"/>
        <w:spacing w:after="0"/>
        <w:jc w:val="center"/>
      </w:pPr>
    </w:p>
    <w:p w:rsidR="000454DA" w:rsidRPr="00AC1A97" w:rsidRDefault="000454DA" w:rsidP="007B1A17">
      <w:pPr>
        <w:autoSpaceDE w:val="0"/>
        <w:autoSpaceDN w:val="0"/>
        <w:adjustRightInd w:val="0"/>
        <w:spacing w:after="0"/>
        <w:jc w:val="center"/>
      </w:pPr>
    </w:p>
    <w:p w:rsidR="000454DA" w:rsidRDefault="000454DA" w:rsidP="007B1A17">
      <w:pPr>
        <w:widowControl w:val="0"/>
        <w:shd w:val="clear" w:color="auto" w:fill="FFFFFF"/>
        <w:spacing w:after="0"/>
        <w:ind w:firstLine="284"/>
        <w:jc w:val="both"/>
      </w:pPr>
    </w:p>
    <w:p w:rsidR="000454DA" w:rsidRDefault="000454DA" w:rsidP="007B1A17">
      <w:pPr>
        <w:widowControl w:val="0"/>
        <w:shd w:val="clear" w:color="auto" w:fill="FFFFFF"/>
        <w:spacing w:after="0"/>
        <w:ind w:firstLine="284"/>
        <w:jc w:val="both"/>
      </w:pPr>
    </w:p>
    <w:p w:rsidR="000454DA" w:rsidRPr="00980491" w:rsidRDefault="000454DA" w:rsidP="007B1A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491">
        <w:rPr>
          <w:rFonts w:ascii="Times New Roman" w:hAnsi="Times New Roman" w:cs="Times New Roman"/>
          <w:b/>
          <w:bCs/>
          <w:sz w:val="28"/>
          <w:szCs w:val="28"/>
        </w:rPr>
        <w:t>Разработано:</w:t>
      </w:r>
    </w:p>
    <w:p w:rsidR="000454DA" w:rsidRPr="00980491" w:rsidRDefault="000454DA" w:rsidP="007B1A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DA" w:rsidRPr="00980491" w:rsidRDefault="000454DA" w:rsidP="007B1A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491">
        <w:rPr>
          <w:rFonts w:ascii="Times New Roman" w:hAnsi="Times New Roman" w:cs="Times New Roman"/>
          <w:b/>
          <w:bCs/>
          <w:sz w:val="28"/>
          <w:szCs w:val="28"/>
        </w:rPr>
        <w:t xml:space="preserve">Зайчикова Т.Б. - заместитель директора </w:t>
      </w:r>
    </w:p>
    <w:p w:rsidR="000454DA" w:rsidRPr="00980491" w:rsidRDefault="000454DA" w:rsidP="007B1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</w:t>
      </w:r>
      <w:r w:rsidRPr="0098049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0491">
        <w:rPr>
          <w:rFonts w:ascii="Times New Roman" w:hAnsi="Times New Roman" w:cs="Times New Roman"/>
          <w:sz w:val="28"/>
          <w:szCs w:val="28"/>
        </w:rPr>
        <w:t>г.</w:t>
      </w:r>
    </w:p>
    <w:p w:rsidR="000454DA" w:rsidRPr="00980491" w:rsidRDefault="000454DA" w:rsidP="007B1A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4DA" w:rsidRPr="00980491" w:rsidRDefault="000454DA" w:rsidP="007B1A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«Согласовано»</w:t>
      </w:r>
      <w:r w:rsidRPr="009804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454DA" w:rsidRPr="00980491" w:rsidRDefault="000454DA" w:rsidP="007B1A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491">
        <w:rPr>
          <w:rFonts w:ascii="Times New Roman" w:hAnsi="Times New Roman" w:cs="Times New Roman"/>
          <w:b/>
          <w:bCs/>
          <w:sz w:val="28"/>
          <w:szCs w:val="28"/>
        </w:rPr>
        <w:t>Председатели ЦМК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>ЦМК иностранных и русского языков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3F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93F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FFB">
        <w:rPr>
          <w:rFonts w:ascii="Times New Roman" w:hAnsi="Times New Roman" w:cs="Times New Roman"/>
          <w:sz w:val="24"/>
          <w:szCs w:val="24"/>
        </w:rPr>
        <w:t xml:space="preserve"> г. ______________ Бедова Н.А.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>ЦМК ОПД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3F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93F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FFB">
        <w:rPr>
          <w:rFonts w:ascii="Times New Roman" w:hAnsi="Times New Roman" w:cs="Times New Roman"/>
          <w:sz w:val="24"/>
          <w:szCs w:val="24"/>
        </w:rPr>
        <w:t xml:space="preserve"> г.  ______________ Сырунин С.В.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>ЦМК по терапии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3F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93F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FFB">
        <w:rPr>
          <w:rFonts w:ascii="Times New Roman" w:hAnsi="Times New Roman" w:cs="Times New Roman"/>
          <w:sz w:val="24"/>
          <w:szCs w:val="24"/>
        </w:rPr>
        <w:t xml:space="preserve"> г ______________ Курятина О.Г.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>ЦМК по хирургии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3F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93F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FFB">
        <w:rPr>
          <w:rFonts w:ascii="Times New Roman" w:hAnsi="Times New Roman" w:cs="Times New Roman"/>
          <w:sz w:val="24"/>
          <w:szCs w:val="24"/>
        </w:rPr>
        <w:t xml:space="preserve"> г  ______________ Шейко А.Ф.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>ЦМК по акушерству и педиатрии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3F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93F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FFB">
        <w:rPr>
          <w:rFonts w:ascii="Times New Roman" w:hAnsi="Times New Roman" w:cs="Times New Roman"/>
          <w:sz w:val="24"/>
          <w:szCs w:val="24"/>
        </w:rPr>
        <w:t xml:space="preserve"> г.______________ Гоголева Г.В.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>ЦМК фармацевтических дисциплин</w:t>
      </w:r>
      <w:r w:rsidRPr="007624B9">
        <w:rPr>
          <w:rFonts w:ascii="Times New Roman" w:hAnsi="Times New Roman" w:cs="Times New Roman"/>
          <w:sz w:val="24"/>
          <w:szCs w:val="24"/>
        </w:rPr>
        <w:t xml:space="preserve"> </w:t>
      </w:r>
      <w:r w:rsidRPr="00993FF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993FFB">
        <w:rPr>
          <w:rFonts w:ascii="Times New Roman" w:hAnsi="Times New Roman" w:cs="Times New Roman"/>
          <w:sz w:val="24"/>
          <w:szCs w:val="24"/>
        </w:rPr>
        <w:t>модулей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3F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93F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FFB">
        <w:rPr>
          <w:rFonts w:ascii="Times New Roman" w:hAnsi="Times New Roman" w:cs="Times New Roman"/>
          <w:sz w:val="24"/>
          <w:szCs w:val="24"/>
        </w:rPr>
        <w:t xml:space="preserve"> г.______________ Емельянова Т.Ю.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>ЦМК основ сестринского дела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3F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93F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FFB">
        <w:rPr>
          <w:rFonts w:ascii="Times New Roman" w:hAnsi="Times New Roman" w:cs="Times New Roman"/>
          <w:sz w:val="24"/>
          <w:szCs w:val="24"/>
        </w:rPr>
        <w:t xml:space="preserve"> г.______________ Петрова Н.В.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FFB">
        <w:rPr>
          <w:rFonts w:ascii="Times New Roman" w:hAnsi="Times New Roman" w:cs="Times New Roman"/>
          <w:sz w:val="24"/>
          <w:szCs w:val="24"/>
        </w:rPr>
        <w:t xml:space="preserve">ЦМК дисциплин и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993FFB">
        <w:rPr>
          <w:rFonts w:ascii="Times New Roman" w:hAnsi="Times New Roman" w:cs="Times New Roman"/>
          <w:sz w:val="24"/>
          <w:szCs w:val="24"/>
        </w:rPr>
        <w:t>модулей стоматологического профиля</w:t>
      </w: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DA" w:rsidRPr="00993FFB" w:rsidRDefault="000454DA" w:rsidP="007B1A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FF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3F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93F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FFB">
        <w:rPr>
          <w:rFonts w:ascii="Times New Roman" w:hAnsi="Times New Roman" w:cs="Times New Roman"/>
          <w:sz w:val="24"/>
          <w:szCs w:val="24"/>
        </w:rPr>
        <w:t xml:space="preserve"> г.______________ Морозова О.Н.</w:t>
      </w:r>
    </w:p>
    <w:p w:rsidR="000454DA" w:rsidRPr="00980491" w:rsidRDefault="000454DA" w:rsidP="007B1A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4DA" w:rsidRDefault="000454DA" w:rsidP="007B1A17">
      <w:pPr>
        <w:widowControl w:val="0"/>
        <w:spacing w:after="0"/>
        <w:jc w:val="both"/>
      </w:pPr>
    </w:p>
    <w:p w:rsidR="000454DA" w:rsidRDefault="000454DA" w:rsidP="007B1A17">
      <w:pPr>
        <w:autoSpaceDE w:val="0"/>
        <w:autoSpaceDN w:val="0"/>
        <w:adjustRightInd w:val="0"/>
        <w:spacing w:after="0"/>
        <w:jc w:val="center"/>
      </w:pPr>
    </w:p>
    <w:p w:rsidR="000454DA" w:rsidRDefault="000454DA" w:rsidP="007B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B14">
        <w:rPr>
          <w:rFonts w:ascii="Times New Roman" w:hAnsi="Times New Roman" w:cs="Times New Roman"/>
          <w:sz w:val="28"/>
          <w:szCs w:val="28"/>
        </w:rPr>
        <w:t>Владимир</w:t>
      </w:r>
    </w:p>
    <w:p w:rsidR="000454DA" w:rsidRDefault="000454DA" w:rsidP="0063555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  <w:sectPr w:rsidR="000454DA" w:rsidSect="009B514D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04B1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4D0C">
        <w:rPr>
          <w:sz w:val="20"/>
          <w:szCs w:val="20"/>
        </w:rPr>
        <w:br w:type="page"/>
      </w:r>
    </w:p>
    <w:p w:rsidR="000454DA" w:rsidRPr="00AD0E02" w:rsidRDefault="000454DA" w:rsidP="007B1A17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02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454DA" w:rsidRDefault="000454DA" w:rsidP="006E340B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DA" w:rsidRDefault="000454DA">
      <w:pPr>
        <w:pStyle w:val="TOC1"/>
        <w:tabs>
          <w:tab w:val="right" w:leader="dot" w:pos="9345"/>
        </w:tabs>
        <w:rPr>
          <w:noProof/>
        </w:rPr>
      </w:pPr>
      <w:r w:rsidRPr="006E340B">
        <w:rPr>
          <w:rFonts w:ascii="Times New Roman" w:hAnsi="Times New Roman" w:cs="Times New Roman"/>
          <w:sz w:val="28"/>
          <w:szCs w:val="28"/>
        </w:rPr>
        <w:fldChar w:fldCharType="begin"/>
      </w:r>
      <w:r w:rsidRPr="006E340B">
        <w:rPr>
          <w:rFonts w:ascii="Times New Roman" w:hAnsi="Times New Roman" w:cs="Times New Roman"/>
          <w:sz w:val="28"/>
          <w:szCs w:val="28"/>
        </w:rPr>
        <w:instrText xml:space="preserve"> TOC \o "1-3" \u </w:instrText>
      </w:r>
      <w:r w:rsidRPr="006E340B">
        <w:rPr>
          <w:rFonts w:ascii="Times New Roman" w:hAnsi="Times New Roman" w:cs="Times New Roman"/>
          <w:sz w:val="28"/>
          <w:szCs w:val="28"/>
        </w:rPr>
        <w:fldChar w:fldCharType="separate"/>
      </w:r>
      <w:r w:rsidRPr="00973562">
        <w:rPr>
          <w:b/>
          <w:bCs/>
          <w:noProof/>
        </w:rPr>
        <w:t>1. Общие положения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454DA" w:rsidRDefault="000454DA">
      <w:pPr>
        <w:pStyle w:val="TOC1"/>
        <w:tabs>
          <w:tab w:val="right" w:leader="dot" w:pos="9345"/>
        </w:tabs>
        <w:rPr>
          <w:noProof/>
        </w:rPr>
      </w:pPr>
      <w:r w:rsidRPr="00973562">
        <w:rPr>
          <w:b/>
          <w:bCs/>
          <w:noProof/>
        </w:rPr>
        <w:t>2. Организация руководство и контроль выполнения выпускной квалификационной работы.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454DA" w:rsidRDefault="000454DA">
      <w:pPr>
        <w:pStyle w:val="TOC1"/>
        <w:tabs>
          <w:tab w:val="right" w:leader="dot" w:pos="9345"/>
        </w:tabs>
        <w:rPr>
          <w:noProof/>
        </w:rPr>
      </w:pPr>
      <w:r w:rsidRPr="00973562">
        <w:rPr>
          <w:b/>
          <w:bCs/>
          <w:noProof/>
        </w:rPr>
        <w:t>3. Требования к  содержанию выпускной квалификационной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454DA" w:rsidRDefault="000454DA">
      <w:pPr>
        <w:pStyle w:val="TOC1"/>
        <w:tabs>
          <w:tab w:val="right" w:leader="dot" w:pos="9345"/>
        </w:tabs>
        <w:rPr>
          <w:noProof/>
        </w:rPr>
      </w:pPr>
      <w:r w:rsidRPr="00973562">
        <w:rPr>
          <w:b/>
          <w:bCs/>
          <w:noProof/>
          <w:color w:val="000000"/>
        </w:rPr>
        <w:t>4.</w:t>
      </w:r>
      <w:r w:rsidRPr="004B5047">
        <w:rPr>
          <w:b/>
          <w:bCs/>
          <w:noProof/>
          <w:color w:val="000000"/>
        </w:rPr>
        <w:t xml:space="preserve"> </w:t>
      </w:r>
      <w:r w:rsidRPr="00973562">
        <w:rPr>
          <w:b/>
          <w:bCs/>
          <w:noProof/>
          <w:color w:val="000000"/>
        </w:rPr>
        <w:t>Оформление выпускной квалификационной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454DA" w:rsidRDefault="000454DA">
      <w:pPr>
        <w:pStyle w:val="TOC1"/>
        <w:tabs>
          <w:tab w:val="right" w:leader="dot" w:pos="9345"/>
        </w:tabs>
        <w:rPr>
          <w:noProof/>
        </w:rPr>
      </w:pPr>
      <w:r w:rsidRPr="00973562">
        <w:rPr>
          <w:b/>
          <w:bCs/>
          <w:noProof/>
        </w:rPr>
        <w:t>5. Порядок защиты выпускной квалификационной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0454DA" w:rsidRDefault="000454DA">
      <w:pPr>
        <w:pStyle w:val="TOC1"/>
        <w:tabs>
          <w:tab w:val="right" w:leader="dot" w:pos="9345"/>
        </w:tabs>
        <w:rPr>
          <w:noProof/>
        </w:rPr>
      </w:pPr>
      <w:r w:rsidRPr="00973562">
        <w:rPr>
          <w:b/>
          <w:bCs/>
          <w:noProof/>
        </w:rPr>
        <w:t>6. Приложения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0454DA" w:rsidRDefault="000454DA">
      <w:pPr>
        <w:pStyle w:val="TOC2"/>
        <w:tabs>
          <w:tab w:val="right" w:leader="dot" w:pos="9345"/>
        </w:tabs>
        <w:rPr>
          <w:noProof/>
        </w:rPr>
      </w:pPr>
      <w:r>
        <w:rPr>
          <w:noProof/>
        </w:rPr>
        <w:t>Приложение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0454DA" w:rsidRDefault="000454DA">
      <w:pPr>
        <w:pStyle w:val="TOC2"/>
        <w:tabs>
          <w:tab w:val="right" w:leader="dot" w:pos="9345"/>
        </w:tabs>
        <w:rPr>
          <w:noProof/>
        </w:rPr>
      </w:pPr>
      <w:r>
        <w:rPr>
          <w:noProof/>
        </w:rPr>
        <w:t>Приложение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0454DA" w:rsidRDefault="000454DA">
      <w:pPr>
        <w:pStyle w:val="TOC2"/>
        <w:tabs>
          <w:tab w:val="right" w:leader="dot" w:pos="9345"/>
        </w:tabs>
        <w:rPr>
          <w:noProof/>
        </w:rPr>
      </w:pPr>
      <w:r>
        <w:rPr>
          <w:noProof/>
        </w:rPr>
        <w:t>Приложение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0454DA" w:rsidRDefault="000454DA">
      <w:pPr>
        <w:pStyle w:val="TOC2"/>
        <w:tabs>
          <w:tab w:val="right" w:leader="dot" w:pos="9345"/>
        </w:tabs>
        <w:rPr>
          <w:noProof/>
        </w:rPr>
      </w:pPr>
      <w:r w:rsidRPr="00973562">
        <w:rPr>
          <w:rFonts w:ascii="Times New Roman" w:hAnsi="Times New Roman" w:cs="Times New Roman"/>
          <w:noProof/>
        </w:rPr>
        <w:t>Приложение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0454DA" w:rsidRDefault="000454DA">
      <w:pPr>
        <w:pStyle w:val="TOC2"/>
        <w:tabs>
          <w:tab w:val="right" w:leader="dot" w:pos="9345"/>
        </w:tabs>
        <w:rPr>
          <w:noProof/>
        </w:rPr>
      </w:pPr>
      <w:r>
        <w:rPr>
          <w:noProof/>
        </w:rPr>
        <w:t>Приложение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0454DA" w:rsidRDefault="000454DA">
      <w:pPr>
        <w:pStyle w:val="TOC2"/>
        <w:tabs>
          <w:tab w:val="right" w:leader="dot" w:pos="9345"/>
        </w:tabs>
        <w:rPr>
          <w:noProof/>
        </w:rPr>
      </w:pPr>
      <w:r w:rsidRPr="00973562">
        <w:rPr>
          <w:rFonts w:ascii="Times New Roman" w:hAnsi="Times New Roman" w:cs="Times New Roman"/>
          <w:noProof/>
        </w:rPr>
        <w:t>Приложение 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_Toc372800197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0454DA" w:rsidRDefault="000454DA" w:rsidP="007B1A17">
      <w:pPr>
        <w:rPr>
          <w:rFonts w:ascii="Times New Roman" w:hAnsi="Times New Roman" w:cs="Times New Roman"/>
          <w:sz w:val="24"/>
          <w:szCs w:val="24"/>
        </w:rPr>
      </w:pPr>
      <w:r w:rsidRPr="006E340B">
        <w:rPr>
          <w:rFonts w:ascii="Times New Roman" w:hAnsi="Times New Roman" w:cs="Times New Roman"/>
          <w:sz w:val="28"/>
          <w:szCs w:val="28"/>
        </w:rPr>
        <w:fldChar w:fldCharType="end"/>
      </w:r>
    </w:p>
    <w:p w:rsidR="000454DA" w:rsidRPr="0082015D" w:rsidRDefault="000454DA" w:rsidP="007B1A17">
      <w:pPr>
        <w:pStyle w:val="NormalWeb"/>
        <w:spacing w:before="0" w:beforeAutospacing="0" w:after="0" w:afterAutospacing="0" w:line="276" w:lineRule="auto"/>
        <w:ind w:firstLine="425"/>
        <w:jc w:val="both"/>
      </w:pPr>
    </w:p>
    <w:p w:rsidR="000454DA" w:rsidRDefault="000454D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bCs/>
        </w:rPr>
        <w:br w:type="page"/>
      </w:r>
    </w:p>
    <w:p w:rsidR="000454DA" w:rsidRDefault="000454DA" w:rsidP="004B5047">
      <w:pPr>
        <w:pStyle w:val="BodyText"/>
        <w:shd w:val="clear" w:color="auto" w:fill="auto"/>
        <w:spacing w:line="276" w:lineRule="auto"/>
        <w:ind w:right="283"/>
        <w:jc w:val="both"/>
        <w:outlineLvl w:val="0"/>
        <w:rPr>
          <w:sz w:val="28"/>
          <w:szCs w:val="28"/>
        </w:rPr>
      </w:pPr>
      <w:bookmarkStart w:id="12" w:name="_Toc372800186"/>
      <w:r>
        <w:rPr>
          <w:b/>
          <w:bCs/>
        </w:rPr>
        <w:t>1. Общие положения</w:t>
      </w:r>
      <w:bookmarkEnd w:id="12"/>
    </w:p>
    <w:p w:rsidR="000454DA" w:rsidRPr="00196B2A" w:rsidRDefault="000454DA" w:rsidP="007B4327">
      <w:pPr>
        <w:pStyle w:val="BodyText"/>
        <w:shd w:val="clear" w:color="auto" w:fill="auto"/>
        <w:spacing w:line="276" w:lineRule="auto"/>
        <w:ind w:left="-567" w:right="283" w:firstLine="425"/>
        <w:jc w:val="both"/>
        <w:rPr>
          <w:b/>
          <w:bCs/>
          <w:sz w:val="28"/>
          <w:szCs w:val="28"/>
        </w:rPr>
      </w:pPr>
      <w:r w:rsidRPr="00196B2A">
        <w:rPr>
          <w:sz w:val="28"/>
          <w:szCs w:val="28"/>
        </w:rPr>
        <w:t>Выпускная квалификационная работа является формой государственной итоговой аттестации выпускников колледжа, завершающих обучение по основной профессиональной образовательной программе среднего профессионального образования.</w:t>
      </w:r>
    </w:p>
    <w:p w:rsidR="000454DA" w:rsidRPr="00196B2A" w:rsidRDefault="000454DA" w:rsidP="007B4327">
      <w:pPr>
        <w:pStyle w:val="BodyText"/>
        <w:shd w:val="clear" w:color="auto" w:fill="auto"/>
        <w:spacing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Выпускная квалификационная работа выполняется для выпускников колледжа в виде дипломной работы или дипломного проекта.</w:t>
      </w:r>
    </w:p>
    <w:p w:rsidR="000454DA" w:rsidRPr="00382C3F" w:rsidRDefault="000454DA" w:rsidP="007B4327">
      <w:pPr>
        <w:pStyle w:val="BodyText"/>
        <w:shd w:val="clear" w:color="auto" w:fill="auto"/>
        <w:spacing w:line="276" w:lineRule="auto"/>
        <w:ind w:left="-567" w:right="283" w:firstLine="425"/>
        <w:jc w:val="both"/>
        <w:rPr>
          <w:b/>
          <w:bCs/>
          <w:sz w:val="28"/>
          <w:szCs w:val="28"/>
        </w:rPr>
      </w:pPr>
      <w:r w:rsidRPr="00382C3F">
        <w:rPr>
          <w:b/>
          <w:bCs/>
          <w:sz w:val="28"/>
          <w:szCs w:val="28"/>
        </w:rPr>
        <w:t>Цели выпускной квалификационной работы</w:t>
      </w:r>
    </w:p>
    <w:p w:rsidR="000454DA" w:rsidRPr="00196B2A" w:rsidRDefault="000454DA" w:rsidP="007B4327">
      <w:pPr>
        <w:pStyle w:val="BodyText"/>
        <w:shd w:val="clear" w:color="auto" w:fill="auto"/>
        <w:spacing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 Выполнение выпускной квалификационной работы проводится с целью подготовки конкурентоспособного специалиста, владеющего методом научного исследования и способного самостоятельно решать производственные задачи на основе интеграции знаний, умений, практического опыта, приобретенных в процессе обучения в медицинском колледже.</w:t>
      </w:r>
    </w:p>
    <w:p w:rsidR="000454DA" w:rsidRPr="00382C3F" w:rsidRDefault="000454DA" w:rsidP="007B4327">
      <w:pPr>
        <w:pStyle w:val="BodyText"/>
        <w:shd w:val="clear" w:color="auto" w:fill="auto"/>
        <w:spacing w:line="276" w:lineRule="auto"/>
        <w:ind w:left="-567" w:right="283" w:firstLine="425"/>
        <w:jc w:val="both"/>
        <w:rPr>
          <w:b/>
          <w:bCs/>
          <w:sz w:val="28"/>
          <w:szCs w:val="28"/>
        </w:rPr>
      </w:pPr>
      <w:r w:rsidRPr="00382C3F">
        <w:rPr>
          <w:b/>
          <w:bCs/>
          <w:sz w:val="28"/>
          <w:szCs w:val="28"/>
        </w:rPr>
        <w:t>Задачи при выполнении выпускной квалификационной работы</w:t>
      </w:r>
    </w:p>
    <w:p w:rsidR="000454DA" w:rsidRPr="00196B2A" w:rsidRDefault="000454DA" w:rsidP="007B432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уметь применять систематизированные знания и практические умения по избранной специальности при решении частных научно-исследовательских или практических задач;</w:t>
      </w:r>
    </w:p>
    <w:p w:rsidR="000454DA" w:rsidRPr="00196B2A" w:rsidRDefault="000454DA" w:rsidP="007B432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развить умения анализировать, обобщать, логически излагать материал, формулировать выводы и предложения при решении разрабатываемых в дипломной работе вопросов;</w:t>
      </w:r>
    </w:p>
    <w:p w:rsidR="000454DA" w:rsidRPr="00196B2A" w:rsidRDefault="000454DA" w:rsidP="007B432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повысить готовность выпускников к самостоятельной работе;</w:t>
      </w:r>
    </w:p>
    <w:p w:rsidR="000454DA" w:rsidRPr="00196B2A" w:rsidRDefault="000454DA" w:rsidP="007B432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индивидуализировать обучение студентов, имеющих высокий уровень подготовки и успеваемости, путем постановки заданий повышенной сложности.</w:t>
      </w:r>
    </w:p>
    <w:p w:rsidR="000454DA" w:rsidRPr="00382C3F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rStyle w:val="Strong"/>
          <w:sz w:val="28"/>
          <w:szCs w:val="28"/>
        </w:rPr>
      </w:pPr>
      <w:r w:rsidRPr="00382C3F">
        <w:rPr>
          <w:rStyle w:val="Strong"/>
          <w:sz w:val="28"/>
          <w:szCs w:val="28"/>
        </w:rPr>
        <w:t>Общие требования к  содержанию дипломной работы: </w:t>
      </w:r>
    </w:p>
    <w:p w:rsidR="000454DA" w:rsidRPr="00196B2A" w:rsidRDefault="000454DA" w:rsidP="007B432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практическая значимость;</w:t>
      </w:r>
    </w:p>
    <w:p w:rsidR="000454DA" w:rsidRPr="00196B2A" w:rsidRDefault="000454DA" w:rsidP="007B432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соответствие темы актуальным тенденциям развития системы здравоохранения; </w:t>
      </w:r>
    </w:p>
    <w:p w:rsidR="000454DA" w:rsidRPr="00196B2A" w:rsidRDefault="000454DA" w:rsidP="007B432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соответствие содержания работы ее </w:t>
      </w:r>
      <w:r>
        <w:rPr>
          <w:sz w:val="28"/>
          <w:szCs w:val="28"/>
        </w:rPr>
        <w:t>теме</w:t>
      </w:r>
      <w:r w:rsidRPr="00196B2A">
        <w:rPr>
          <w:sz w:val="28"/>
          <w:szCs w:val="28"/>
        </w:rPr>
        <w:t>, целям и задачам;</w:t>
      </w:r>
    </w:p>
    <w:p w:rsidR="000454DA" w:rsidRPr="00196B2A" w:rsidRDefault="000454DA" w:rsidP="007B432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четкость построения;</w:t>
      </w:r>
    </w:p>
    <w:p w:rsidR="000454DA" w:rsidRPr="00196B2A" w:rsidRDefault="000454DA" w:rsidP="007B432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логическая последовательность изложения материала;</w:t>
      </w:r>
    </w:p>
    <w:p w:rsidR="000454DA" w:rsidRPr="00196B2A" w:rsidRDefault="000454DA" w:rsidP="007B432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глубина исследования и полнота освещения вопросов;</w:t>
      </w:r>
    </w:p>
    <w:p w:rsidR="000454DA" w:rsidRPr="00196B2A" w:rsidRDefault="000454DA" w:rsidP="007B432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убедительность аргументации;</w:t>
      </w:r>
    </w:p>
    <w:p w:rsidR="000454DA" w:rsidRPr="00196B2A" w:rsidRDefault="000454DA" w:rsidP="007B432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краткость и точность формулировок;</w:t>
      </w:r>
    </w:p>
    <w:p w:rsidR="000454DA" w:rsidRPr="00196B2A" w:rsidRDefault="000454DA" w:rsidP="007B432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доказательность выводов и обоснованность рекомендаций;</w:t>
      </w:r>
    </w:p>
    <w:p w:rsidR="000454DA" w:rsidRPr="00196B2A" w:rsidRDefault="000454DA" w:rsidP="007B432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грамотное оформление.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b/>
          <w:bCs/>
          <w:sz w:val="28"/>
          <w:szCs w:val="28"/>
        </w:rPr>
      </w:pPr>
    </w:p>
    <w:p w:rsidR="000454DA" w:rsidRPr="00F777E6" w:rsidRDefault="000454DA" w:rsidP="004B5047">
      <w:pPr>
        <w:pStyle w:val="NormalWeb"/>
        <w:spacing w:before="0" w:beforeAutospacing="0" w:after="0" w:afterAutospacing="0" w:line="276" w:lineRule="auto"/>
        <w:ind w:right="283"/>
        <w:jc w:val="both"/>
        <w:outlineLvl w:val="0"/>
        <w:rPr>
          <w:b/>
          <w:bCs/>
          <w:sz w:val="28"/>
          <w:szCs w:val="28"/>
        </w:rPr>
      </w:pPr>
      <w:bookmarkStart w:id="13" w:name="_Toc372800187"/>
      <w:r>
        <w:rPr>
          <w:b/>
          <w:bCs/>
          <w:sz w:val="28"/>
          <w:szCs w:val="28"/>
        </w:rPr>
        <w:t xml:space="preserve">2. </w:t>
      </w:r>
      <w:r w:rsidRPr="00F777E6">
        <w:rPr>
          <w:b/>
          <w:bCs/>
          <w:sz w:val="28"/>
          <w:szCs w:val="28"/>
        </w:rPr>
        <w:t>Организация руководство и контроль выполнения выпускной квалификационной работы</w:t>
      </w:r>
      <w:r>
        <w:rPr>
          <w:b/>
          <w:bCs/>
          <w:sz w:val="28"/>
          <w:szCs w:val="28"/>
        </w:rPr>
        <w:t>.</w:t>
      </w:r>
      <w:bookmarkEnd w:id="13"/>
      <w:r w:rsidRPr="00F777E6">
        <w:rPr>
          <w:b/>
          <w:bCs/>
          <w:sz w:val="28"/>
          <w:szCs w:val="28"/>
        </w:rPr>
        <w:t xml:space="preserve"> </w:t>
      </w:r>
    </w:p>
    <w:p w:rsidR="000454DA" w:rsidRDefault="000454DA" w:rsidP="00F777E6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Перед выходом на производственную  практику  приказом директора  утверждаются темы дипломных работ по специальностям для  каждого студента, назначаются руководитель дипломной работы (проекта) и рецензент.</w:t>
      </w:r>
      <w:r w:rsidRPr="00F777E6">
        <w:rPr>
          <w:sz w:val="28"/>
          <w:szCs w:val="28"/>
        </w:rPr>
        <w:t xml:space="preserve"> </w:t>
      </w:r>
      <w:r w:rsidRPr="00196B2A">
        <w:rPr>
          <w:sz w:val="28"/>
          <w:szCs w:val="28"/>
        </w:rPr>
        <w:t xml:space="preserve">Темы выпускных квалификационных работ должны быть актуальны и соответствовать требованиям ФГОС по профилю специальности, современным требованиям здравоохранения. </w:t>
      </w:r>
    </w:p>
    <w:p w:rsidR="000454DA" w:rsidRDefault="000454DA" w:rsidP="00F777E6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244B6F">
        <w:rPr>
          <w:sz w:val="28"/>
          <w:szCs w:val="28"/>
        </w:rPr>
        <w:t>Тематика выпускной квалификационной работы (дипломной работы) должна соответствовать содержанию одного или нескольких профессиональных модулей</w:t>
      </w:r>
    </w:p>
    <w:p w:rsidR="000454DA" w:rsidRPr="00196B2A" w:rsidRDefault="000454DA" w:rsidP="00F777E6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утвержденным темам </w:t>
      </w:r>
      <w:r w:rsidRPr="00196B2A">
        <w:rPr>
          <w:sz w:val="28"/>
          <w:szCs w:val="28"/>
        </w:rPr>
        <w:t>руководители выпускных квалификационных  работ  разрабатывают  индивидуальные задания для каждого студента.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Общее руководство и контроль ход</w:t>
      </w:r>
      <w:r>
        <w:rPr>
          <w:sz w:val="28"/>
          <w:szCs w:val="28"/>
        </w:rPr>
        <w:t>а</w:t>
      </w:r>
      <w:r w:rsidRPr="00196B2A">
        <w:rPr>
          <w:sz w:val="28"/>
          <w:szCs w:val="28"/>
        </w:rPr>
        <w:t xml:space="preserve"> выполнения выпускных квалификационных работ осуществляют заместитель директора по учебной  работе, заведующие отделениями, председатели цикловых комиссий в соответствии с должностными обязанностями.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На время выполнения выпускной квалификационной работы составляется расписание консультаций, утверждаемое директором колледжа.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Консультации проводит руководитель дипломной работы. В ходе консультаций руководителем дипломной работы разъясняются назначение и задачи, структура и объем, принципы разработки и оформления, примерное распределение времени на выполнение дипломной  работы, даются ответы на вопросы студентов.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На консультации для каждого студента предусмотрено не более двух часов в неделю.</w:t>
      </w:r>
      <w:r w:rsidRPr="00BB575A">
        <w:rPr>
          <w:sz w:val="28"/>
          <w:szCs w:val="28"/>
        </w:rPr>
        <w:t xml:space="preserve">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Выпускная квалификационная работа выполняется в сроки,  определенные основной  образовательной программой  и рабочим учебным планом.</w:t>
      </w:r>
      <w:r>
        <w:rPr>
          <w:sz w:val="28"/>
          <w:szCs w:val="28"/>
        </w:rPr>
        <w:t xml:space="preserve"> Сроки выполнения в</w:t>
      </w:r>
      <w:r w:rsidRPr="00196B2A">
        <w:rPr>
          <w:sz w:val="28"/>
          <w:szCs w:val="28"/>
        </w:rPr>
        <w:t>ыпускн</w:t>
      </w:r>
      <w:r>
        <w:rPr>
          <w:sz w:val="28"/>
          <w:szCs w:val="28"/>
        </w:rPr>
        <w:t>ой</w:t>
      </w:r>
      <w:r w:rsidRPr="00196B2A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ой</w:t>
      </w:r>
      <w:r w:rsidRPr="00196B2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доводятся до студентов руководителем.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По завершении студентом выпускной квалификационной работы руководитель проверяет, подписывает ее и </w:t>
      </w:r>
      <w:r>
        <w:rPr>
          <w:sz w:val="28"/>
          <w:szCs w:val="28"/>
        </w:rPr>
        <w:t>составляет письменный отзыв.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4874D6">
        <w:rPr>
          <w:sz w:val="28"/>
          <w:szCs w:val="28"/>
        </w:rPr>
        <w:t>После проверки и письменного отзыва руководителя</w:t>
      </w:r>
      <w:r>
        <w:rPr>
          <w:color w:val="FF0000"/>
          <w:sz w:val="28"/>
          <w:szCs w:val="28"/>
        </w:rPr>
        <w:t xml:space="preserve"> </w:t>
      </w:r>
      <w:r w:rsidRPr="00196B2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96B2A">
        <w:rPr>
          <w:sz w:val="28"/>
          <w:szCs w:val="28"/>
        </w:rPr>
        <w:t xml:space="preserve">ыполненные квалификационные работы </w:t>
      </w:r>
      <w:r>
        <w:rPr>
          <w:sz w:val="28"/>
          <w:szCs w:val="28"/>
        </w:rPr>
        <w:t xml:space="preserve">передаются на </w:t>
      </w:r>
      <w:r w:rsidRPr="00196B2A">
        <w:rPr>
          <w:sz w:val="28"/>
          <w:szCs w:val="28"/>
        </w:rPr>
        <w:t>рецензию</w:t>
      </w:r>
      <w:r>
        <w:rPr>
          <w:sz w:val="28"/>
          <w:szCs w:val="28"/>
        </w:rPr>
        <w:t xml:space="preserve"> </w:t>
      </w:r>
      <w:r w:rsidRPr="00196B2A">
        <w:rPr>
          <w:sz w:val="28"/>
          <w:szCs w:val="28"/>
        </w:rPr>
        <w:t>специалистам из числа работников медицинских организаций, преподавателей образовательных учреждений, хорошо владеющих вопросами, связанными с тематикой выпускных квалификационных работ</w:t>
      </w:r>
      <w:r>
        <w:rPr>
          <w:sz w:val="28"/>
          <w:szCs w:val="28"/>
        </w:rPr>
        <w:t>, назначенными в качестве рецензентов</w:t>
      </w:r>
      <w:r w:rsidRPr="00196B2A">
        <w:rPr>
          <w:sz w:val="28"/>
          <w:szCs w:val="28"/>
        </w:rPr>
        <w:t>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Содержание рецензии доводится до сведения студента не позднее, чем за день до защиты выпускной квалификационной работы. 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Внесение изменений в выпускную квалификационную работу </w:t>
      </w:r>
      <w:r w:rsidRPr="00196B2A">
        <w:rPr>
          <w:sz w:val="28"/>
          <w:szCs w:val="28"/>
        </w:rPr>
        <w:br/>
        <w:t>после получения рецензии не допускается.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795F18">
        <w:rPr>
          <w:sz w:val="28"/>
          <w:szCs w:val="28"/>
        </w:rPr>
        <w:t>Дипломная работа в оформленном виде с отзывом и рецензией передается в учебную часть и должна</w:t>
      </w:r>
      <w:r w:rsidRPr="00196B2A">
        <w:rPr>
          <w:sz w:val="28"/>
          <w:szCs w:val="28"/>
        </w:rPr>
        <w:t xml:space="preserve"> быть представлена заместителю директора по учебной работе не позднее 5 дней до начала работы государственной экзаменационной комиссии.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Заместитель директора по учебной работе после ознакомления с отзывом руководителя и рецензией решает вопрос о допуске студента к защите, ставит подпись на титульном листе  и передает выпускную квалификационную работу секретарю  государственной экзаменационной комиссии.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Студент может быть не допущен к защите выпускной квалификационной работы в следующих случаях: 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при наличии академической задолженности по промежуточным аттестациям в соответствии с учебным планом; 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при нарушении сроков закрепления и утверждения темы выпускной квалификационной работы; 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при несоблюдении календарного графика подготовки выпускной квалификационной работы;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 случае отрицательного отзыва научного руководителя на выпускную квалификационную работу.</w:t>
      </w:r>
    </w:p>
    <w:p w:rsidR="000454DA" w:rsidRPr="00807557" w:rsidRDefault="000454DA" w:rsidP="004B5047">
      <w:pPr>
        <w:pStyle w:val="NormalWeb"/>
        <w:spacing w:before="0" w:beforeAutospacing="0" w:after="0" w:afterAutospacing="0" w:line="276" w:lineRule="auto"/>
        <w:ind w:right="283"/>
        <w:outlineLvl w:val="0"/>
        <w:rPr>
          <w:b/>
          <w:bCs/>
          <w:sz w:val="28"/>
          <w:szCs w:val="28"/>
        </w:rPr>
      </w:pPr>
      <w:bookmarkStart w:id="14" w:name="_Toc372800188"/>
      <w:r>
        <w:rPr>
          <w:b/>
          <w:bCs/>
          <w:sz w:val="28"/>
          <w:szCs w:val="28"/>
        </w:rPr>
        <w:t xml:space="preserve">3. </w:t>
      </w:r>
      <w:r w:rsidRPr="00B1412A">
        <w:rPr>
          <w:b/>
          <w:bCs/>
          <w:sz w:val="28"/>
          <w:szCs w:val="28"/>
        </w:rPr>
        <w:t>Требования к</w:t>
      </w:r>
      <w:r w:rsidRPr="00152B7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</w:t>
      </w:r>
      <w:r w:rsidRPr="00807557">
        <w:rPr>
          <w:b/>
          <w:bCs/>
          <w:sz w:val="28"/>
          <w:szCs w:val="28"/>
        </w:rPr>
        <w:t>одержани</w:t>
      </w:r>
      <w:r>
        <w:rPr>
          <w:b/>
          <w:bCs/>
          <w:sz w:val="28"/>
          <w:szCs w:val="28"/>
        </w:rPr>
        <w:t>ю</w:t>
      </w:r>
      <w:r w:rsidRPr="00807557">
        <w:rPr>
          <w:b/>
          <w:bCs/>
          <w:sz w:val="28"/>
          <w:szCs w:val="28"/>
        </w:rPr>
        <w:t xml:space="preserve"> выпускной квалификационной работы</w:t>
      </w:r>
      <w:bookmarkEnd w:id="14"/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A4463B">
        <w:rPr>
          <w:sz w:val="28"/>
          <w:szCs w:val="28"/>
          <w:u w:val="single"/>
        </w:rPr>
        <w:t xml:space="preserve">Структура </w:t>
      </w:r>
      <w:r w:rsidRPr="00196B2A">
        <w:rPr>
          <w:sz w:val="28"/>
          <w:szCs w:val="28"/>
        </w:rPr>
        <w:t>дипломной работы является логической схемой всей работы. Она включает следующие разделы:</w:t>
      </w:r>
    </w:p>
    <w:p w:rsidR="000454DA" w:rsidRPr="00041A6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41A67">
        <w:rPr>
          <w:sz w:val="28"/>
          <w:szCs w:val="28"/>
        </w:rPr>
        <w:t>1 Титульный лист.</w:t>
      </w:r>
    </w:p>
    <w:p w:rsidR="000454DA" w:rsidRPr="00041A6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41A67">
        <w:rPr>
          <w:sz w:val="28"/>
          <w:szCs w:val="28"/>
        </w:rPr>
        <w:t>2 Содержание (Оглавление).</w:t>
      </w:r>
    </w:p>
    <w:p w:rsidR="000454DA" w:rsidRPr="00041A6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41A67">
        <w:rPr>
          <w:sz w:val="28"/>
          <w:szCs w:val="28"/>
        </w:rPr>
        <w:t>3 Введение.</w:t>
      </w:r>
    </w:p>
    <w:p w:rsidR="000454DA" w:rsidRPr="00041A6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41A67">
        <w:rPr>
          <w:sz w:val="28"/>
          <w:szCs w:val="28"/>
        </w:rPr>
        <w:t>4 Основная часть</w:t>
      </w:r>
    </w:p>
    <w:p w:rsidR="000454DA" w:rsidRPr="00041A6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41A67">
        <w:rPr>
          <w:sz w:val="28"/>
          <w:szCs w:val="28"/>
        </w:rPr>
        <w:t xml:space="preserve"> Глава 1 Теоретическая часть.</w:t>
      </w:r>
    </w:p>
    <w:p w:rsidR="000454DA" w:rsidRPr="00041A6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41A67">
        <w:rPr>
          <w:sz w:val="28"/>
          <w:szCs w:val="28"/>
        </w:rPr>
        <w:t xml:space="preserve"> Глава 2 Практическая часть.</w:t>
      </w:r>
    </w:p>
    <w:p w:rsidR="000454DA" w:rsidRPr="00041A6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41A67">
        <w:rPr>
          <w:sz w:val="28"/>
          <w:szCs w:val="28"/>
        </w:rPr>
        <w:t>5 Заключение.</w:t>
      </w:r>
    </w:p>
    <w:p w:rsidR="000454DA" w:rsidRPr="00041A6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41A67">
        <w:rPr>
          <w:sz w:val="28"/>
          <w:szCs w:val="28"/>
        </w:rPr>
        <w:t>6 Список литературы.</w:t>
      </w:r>
    </w:p>
    <w:p w:rsidR="000454DA" w:rsidRPr="00041A6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41A67">
        <w:rPr>
          <w:sz w:val="28"/>
          <w:szCs w:val="28"/>
        </w:rPr>
        <w:t>7 Приложения.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Дипломная работа должна отвечать ряду требований:</w:t>
      </w:r>
    </w:p>
    <w:p w:rsidR="000454DA" w:rsidRPr="00196B2A" w:rsidRDefault="000454DA" w:rsidP="006E340B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тематика, предмет и объект исследования должны быть актуальными и практикоориентированными;</w:t>
      </w:r>
    </w:p>
    <w:p w:rsidR="000454DA" w:rsidRPr="00196B2A" w:rsidRDefault="000454DA" w:rsidP="006E340B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содержание и форма подачи материала должны быть конкретными;</w:t>
      </w:r>
    </w:p>
    <w:p w:rsidR="000454DA" w:rsidRPr="00196B2A" w:rsidRDefault="000454DA" w:rsidP="006E340B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работа должны быть оформлена в соответствии с </w:t>
      </w:r>
      <w:r>
        <w:rPr>
          <w:sz w:val="28"/>
          <w:szCs w:val="28"/>
        </w:rPr>
        <w:t>действующими стандартами</w:t>
      </w:r>
      <w:r w:rsidRPr="00196B2A">
        <w:rPr>
          <w:sz w:val="28"/>
          <w:szCs w:val="28"/>
        </w:rPr>
        <w:t>.</w:t>
      </w:r>
    </w:p>
    <w:p w:rsidR="000454DA" w:rsidRPr="00196B2A" w:rsidRDefault="000454DA" w:rsidP="006E340B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дипломная работа ведется от третьего лица, в редких случаях допустимо написание работы от первого лица множественного числа.</w:t>
      </w:r>
    </w:p>
    <w:p w:rsidR="000454DA" w:rsidRPr="00196B2A" w:rsidRDefault="000454DA" w:rsidP="006E340B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должна </w:t>
      </w:r>
      <w:r w:rsidRPr="00196B2A">
        <w:rPr>
          <w:sz w:val="28"/>
          <w:szCs w:val="28"/>
        </w:rPr>
        <w:t>содержать четкую формулировку целей, задач и выводов, определение предмета и объекта исследования;</w:t>
      </w:r>
    </w:p>
    <w:p w:rsidR="000454DA" w:rsidRPr="00196B2A" w:rsidRDefault="000454DA" w:rsidP="006E340B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отличаться глубиной изложения, научным подходом и системным анализом существующих в отечественной и зарубежной науке точек зрения;</w:t>
      </w:r>
    </w:p>
    <w:p w:rsidR="000454DA" w:rsidRPr="00196B2A" w:rsidRDefault="000454DA" w:rsidP="006E340B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включать информацию, полученную на базе практики в медицинской  организации;</w:t>
      </w:r>
    </w:p>
    <w:p w:rsidR="000454DA" w:rsidRPr="00196B2A" w:rsidRDefault="000454DA" w:rsidP="006E340B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содержать показатели научных, теоретических и практических исследований с иллюстративным сопровождением в виде схем, графиков, таблиц и текста;</w:t>
      </w:r>
    </w:p>
    <w:p w:rsidR="000454DA" w:rsidRPr="00196B2A" w:rsidRDefault="000454DA" w:rsidP="006E340B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содержать оптимальные пути решения выбранной проблемы; </w:t>
      </w:r>
    </w:p>
    <w:p w:rsidR="000454DA" w:rsidRPr="00196B2A" w:rsidRDefault="000454DA" w:rsidP="006E340B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показать умение студента обосновать актуальность темы, творчески подойти к избранной теме, использовать методы научного исследования;</w:t>
      </w:r>
    </w:p>
    <w:p w:rsidR="000454DA" w:rsidRPr="00196B2A" w:rsidRDefault="000454DA" w:rsidP="006E340B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содержать анализ источников и литературы по теме исследования;</w:t>
      </w:r>
    </w:p>
    <w:p w:rsidR="000454DA" w:rsidRPr="00196B2A" w:rsidRDefault="000454DA" w:rsidP="006E340B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соответствовать всем требованиям, предъявляемым к оформлению дипломных работ.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07557">
        <w:rPr>
          <w:b/>
          <w:bCs/>
          <w:sz w:val="28"/>
          <w:szCs w:val="28"/>
          <w:u w:val="single"/>
        </w:rPr>
        <w:t>Титульный лист</w:t>
      </w:r>
      <w:r w:rsidRPr="00041A67">
        <w:rPr>
          <w:sz w:val="28"/>
          <w:szCs w:val="28"/>
          <w:u w:val="single"/>
        </w:rPr>
        <w:t xml:space="preserve"> оформляется с учетом следующих требований: на</w:t>
      </w:r>
      <w:r w:rsidRPr="00196B2A">
        <w:rPr>
          <w:sz w:val="28"/>
          <w:szCs w:val="28"/>
        </w:rPr>
        <w:t xml:space="preserve"> первом листе</w:t>
      </w:r>
      <w:r w:rsidRPr="00196B2A">
        <w:rPr>
          <w:b/>
          <w:bCs/>
          <w:sz w:val="28"/>
          <w:szCs w:val="28"/>
        </w:rPr>
        <w:t xml:space="preserve"> </w:t>
      </w:r>
      <w:r w:rsidRPr="00196B2A">
        <w:rPr>
          <w:sz w:val="28"/>
          <w:szCs w:val="28"/>
        </w:rPr>
        <w:t>вверху указывается полное наименование колледжа, в середине листа - наименование темы и код специальности; ниже справа - фамилия, имя, отчество студента; фамилия, имя, отчество руководителя, рецензента, внизу слева - запись заместителя директора о допуске работы к защите, внизу справа - дата защиты, номер протокола ГАК, оценка ГАК и подпись секретаря ГАК. О</w:t>
      </w:r>
      <w:r>
        <w:rPr>
          <w:sz w:val="28"/>
          <w:szCs w:val="28"/>
        </w:rPr>
        <w:t>бразец о</w:t>
      </w:r>
      <w:r w:rsidRPr="00196B2A">
        <w:rPr>
          <w:sz w:val="28"/>
          <w:szCs w:val="28"/>
        </w:rPr>
        <w:t>формлени</w:t>
      </w:r>
      <w:r>
        <w:rPr>
          <w:sz w:val="28"/>
          <w:szCs w:val="28"/>
        </w:rPr>
        <w:t>я</w:t>
      </w:r>
      <w:r w:rsidRPr="00196B2A">
        <w:rPr>
          <w:sz w:val="28"/>
          <w:szCs w:val="28"/>
        </w:rPr>
        <w:t xml:space="preserve"> титульного листа </w:t>
      </w:r>
      <w:r>
        <w:rPr>
          <w:sz w:val="28"/>
          <w:szCs w:val="28"/>
        </w:rPr>
        <w:t xml:space="preserve">- </w:t>
      </w:r>
      <w:r w:rsidRPr="003158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3158D5">
        <w:rPr>
          <w:sz w:val="28"/>
          <w:szCs w:val="28"/>
        </w:rPr>
        <w:t>.</w:t>
      </w:r>
      <w:r w:rsidRPr="00196B2A">
        <w:rPr>
          <w:sz w:val="28"/>
          <w:szCs w:val="28"/>
        </w:rPr>
        <w:t xml:space="preserve">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07557">
        <w:rPr>
          <w:b/>
          <w:bCs/>
          <w:sz w:val="28"/>
          <w:szCs w:val="28"/>
          <w:u w:val="single"/>
        </w:rPr>
        <w:t>Содержание</w:t>
      </w:r>
      <w:r w:rsidRPr="00041A67">
        <w:rPr>
          <w:sz w:val="28"/>
          <w:szCs w:val="28"/>
          <w:u w:val="single"/>
        </w:rPr>
        <w:t xml:space="preserve"> (Оглавление).</w:t>
      </w:r>
      <w:r w:rsidRPr="00041A67">
        <w:rPr>
          <w:sz w:val="28"/>
          <w:szCs w:val="28"/>
        </w:rPr>
        <w:t xml:space="preserve"> Представляет собой перечень глав, разделов</w:t>
      </w:r>
      <w:r w:rsidRPr="00196B2A">
        <w:rPr>
          <w:sz w:val="28"/>
          <w:szCs w:val="28"/>
        </w:rPr>
        <w:t xml:space="preserve"> и подразделов работы. Обязательно указываются страницы, с которых начинается каждая глава, раздел или подраздел. Названия рубрик должны точно соответствовать заголовкам, приведенным в тексте работ. </w:t>
      </w:r>
    </w:p>
    <w:p w:rsidR="000454DA" w:rsidRPr="003158D5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Образец оформления содержания (оглавления)</w:t>
      </w:r>
      <w:r>
        <w:rPr>
          <w:sz w:val="28"/>
          <w:szCs w:val="28"/>
        </w:rPr>
        <w:t xml:space="preserve"> - Приложение 2</w:t>
      </w:r>
      <w:r w:rsidRPr="003158D5">
        <w:rPr>
          <w:sz w:val="28"/>
          <w:szCs w:val="28"/>
        </w:rPr>
        <w:t>.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color w:val="000000"/>
          <w:spacing w:val="-1"/>
          <w:sz w:val="28"/>
          <w:szCs w:val="28"/>
        </w:rPr>
      </w:pPr>
      <w:r w:rsidRPr="00807557">
        <w:rPr>
          <w:b/>
          <w:bCs/>
          <w:sz w:val="28"/>
          <w:szCs w:val="28"/>
          <w:u w:val="single"/>
        </w:rPr>
        <w:t>Введение.</w:t>
      </w:r>
      <w:r w:rsidRPr="00196B2A">
        <w:rPr>
          <w:b/>
          <w:bCs/>
          <w:sz w:val="28"/>
          <w:szCs w:val="28"/>
        </w:rPr>
        <w:t xml:space="preserve"> </w:t>
      </w:r>
      <w:r w:rsidRPr="00196B2A">
        <w:rPr>
          <w:sz w:val="28"/>
          <w:szCs w:val="28"/>
        </w:rPr>
        <w:t xml:space="preserve">Дается характеристика состояния исследуемого вопроса, указываются </w:t>
      </w:r>
      <w:r>
        <w:rPr>
          <w:sz w:val="28"/>
          <w:szCs w:val="28"/>
        </w:rPr>
        <w:t xml:space="preserve">актуальность исследования, </w:t>
      </w:r>
      <w:r w:rsidRPr="00196B2A">
        <w:rPr>
          <w:sz w:val="28"/>
          <w:szCs w:val="28"/>
        </w:rPr>
        <w:t>цель и задачи</w:t>
      </w:r>
      <w:r>
        <w:rPr>
          <w:sz w:val="28"/>
          <w:szCs w:val="28"/>
        </w:rPr>
        <w:t>, объект, предмет, гипотеза</w:t>
      </w:r>
      <w:r w:rsidRPr="00196B2A">
        <w:rPr>
          <w:sz w:val="28"/>
          <w:szCs w:val="28"/>
        </w:rPr>
        <w:t xml:space="preserve"> исследования, теоретическая и практическая значимость работы</w:t>
      </w:r>
      <w:r>
        <w:rPr>
          <w:sz w:val="28"/>
          <w:szCs w:val="28"/>
        </w:rPr>
        <w:t>, методы исследования</w:t>
      </w:r>
      <w:r w:rsidRPr="00196B2A">
        <w:rPr>
          <w:color w:val="000000"/>
          <w:spacing w:val="-1"/>
          <w:sz w:val="28"/>
          <w:szCs w:val="28"/>
        </w:rPr>
        <w:t>.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 </w:t>
      </w:r>
      <w:r w:rsidRPr="00196B2A">
        <w:rPr>
          <w:sz w:val="28"/>
          <w:szCs w:val="28"/>
          <w:u w:val="single"/>
        </w:rPr>
        <w:t>актуальность выбранной тематики</w:t>
      </w:r>
      <w:r w:rsidRPr="00196B2A">
        <w:rPr>
          <w:sz w:val="28"/>
          <w:szCs w:val="28"/>
        </w:rPr>
        <w:t xml:space="preserve"> -</w:t>
      </w:r>
      <w:r w:rsidRPr="00196B2A">
        <w:rPr>
          <w:spacing w:val="-1"/>
          <w:sz w:val="28"/>
          <w:szCs w:val="28"/>
        </w:rPr>
        <w:t xml:space="preserve"> </w:t>
      </w:r>
      <w:r w:rsidRPr="00196B2A">
        <w:rPr>
          <w:sz w:val="28"/>
          <w:szCs w:val="28"/>
        </w:rPr>
        <w:t>степень её важности в данный момент и в данной ситуации для решения конкретных задач. Освещение актуальности должно быть кратким. При раскрытии актуальности темы исследования необходимо показать главное</w:t>
      </w:r>
      <w:r>
        <w:rPr>
          <w:sz w:val="28"/>
          <w:szCs w:val="28"/>
        </w:rPr>
        <w:t>.</w:t>
      </w:r>
    </w:p>
    <w:p w:rsidR="000454DA" w:rsidRPr="00CE718C" w:rsidRDefault="000454DA" w:rsidP="00A4463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C57ED3">
        <w:rPr>
          <w:sz w:val="28"/>
          <w:szCs w:val="28"/>
        </w:rPr>
        <w:t xml:space="preserve">Актуальность </w:t>
      </w:r>
      <w:r w:rsidRPr="00CE718C">
        <w:rPr>
          <w:sz w:val="28"/>
          <w:szCs w:val="28"/>
        </w:rPr>
        <w:t>исследования определяется несколькими факторами:</w:t>
      </w:r>
    </w:p>
    <w:p w:rsidR="000454DA" w:rsidRDefault="000454DA" w:rsidP="00A4463B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CE718C">
        <w:rPr>
          <w:sz w:val="28"/>
          <w:szCs w:val="28"/>
        </w:rPr>
        <w:t>необходимостью дополнения теоретических построений, относящихся к изучаемому явлению;</w:t>
      </w:r>
    </w:p>
    <w:p w:rsidR="000454DA" w:rsidRPr="002C1DB8" w:rsidRDefault="000454DA" w:rsidP="00A4463B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2C1DB8">
        <w:rPr>
          <w:sz w:val="28"/>
          <w:szCs w:val="28"/>
        </w:rPr>
        <w:t>недостаточной изученностью темы (показать степень разработанности выделенной проблемы в теории, указать недостаточно изученные аспекты).</w:t>
      </w:r>
    </w:p>
    <w:p w:rsidR="000454DA" w:rsidRPr="00CE718C" w:rsidRDefault="000454DA" w:rsidP="00A4463B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CE718C">
        <w:rPr>
          <w:sz w:val="28"/>
          <w:szCs w:val="28"/>
        </w:rPr>
        <w:t>потребностью в новых данных;</w:t>
      </w:r>
    </w:p>
    <w:p w:rsidR="000454DA" w:rsidRPr="00CE718C" w:rsidRDefault="000454DA" w:rsidP="00A4463B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CE718C">
        <w:rPr>
          <w:sz w:val="28"/>
          <w:szCs w:val="28"/>
        </w:rPr>
        <w:t>потребностью в новых методах;</w:t>
      </w:r>
    </w:p>
    <w:p w:rsidR="000454DA" w:rsidRPr="00CE718C" w:rsidRDefault="000454DA" w:rsidP="00A4463B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CE718C">
        <w:rPr>
          <w:sz w:val="28"/>
          <w:szCs w:val="28"/>
        </w:rPr>
        <w:t>практическими потребностями</w:t>
      </w:r>
      <w:r>
        <w:rPr>
          <w:sz w:val="28"/>
          <w:szCs w:val="28"/>
        </w:rPr>
        <w:t xml:space="preserve"> (</w:t>
      </w:r>
      <w:r w:rsidRPr="00CB2892">
        <w:rPr>
          <w:sz w:val="28"/>
          <w:szCs w:val="28"/>
        </w:rPr>
        <w:t>показать недостатки  в  рассматриваемой сфере</w:t>
      </w:r>
      <w:r>
        <w:rPr>
          <w:sz w:val="28"/>
          <w:szCs w:val="28"/>
        </w:rPr>
        <w:t xml:space="preserve"> или профессиональном процессе,</w:t>
      </w:r>
      <w:r w:rsidRPr="00CB2892">
        <w:rPr>
          <w:sz w:val="28"/>
          <w:szCs w:val="28"/>
        </w:rPr>
        <w:t xml:space="preserve"> подлежащие устранению</w:t>
      </w:r>
      <w:r>
        <w:rPr>
          <w:sz w:val="28"/>
          <w:szCs w:val="28"/>
        </w:rPr>
        <w:t>)</w:t>
      </w:r>
      <w:r w:rsidRPr="00CE718C">
        <w:rPr>
          <w:sz w:val="28"/>
          <w:szCs w:val="28"/>
        </w:rPr>
        <w:t>.</w:t>
      </w:r>
    </w:p>
    <w:p w:rsidR="000454DA" w:rsidRPr="00CE718C" w:rsidRDefault="000454DA" w:rsidP="00A4463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CE718C">
        <w:rPr>
          <w:sz w:val="28"/>
          <w:szCs w:val="28"/>
        </w:rPr>
        <w:t>Обосновать актуальность – значит, проанализировать, объяснить, почему данную проблему нужно в настоящее время изучать.</w:t>
      </w:r>
    </w:p>
    <w:p w:rsidR="000454DA" w:rsidRDefault="000454DA" w:rsidP="00A4463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  <w:u w:val="single"/>
        </w:rPr>
        <w:t>цели исследования</w:t>
      </w:r>
      <w:r w:rsidRPr="00196B2A">
        <w:rPr>
          <w:sz w:val="28"/>
          <w:szCs w:val="28"/>
        </w:rPr>
        <w:t xml:space="preserve"> – это то, что мы хотим получить в результате исследования</w:t>
      </w:r>
      <w:r>
        <w:rPr>
          <w:sz w:val="28"/>
          <w:szCs w:val="28"/>
        </w:rPr>
        <w:t xml:space="preserve">, </w:t>
      </w:r>
      <w:r w:rsidRPr="00010AB1">
        <w:rPr>
          <w:sz w:val="28"/>
          <w:szCs w:val="28"/>
        </w:rPr>
        <w:t>желаемый конечный результат исследования.</w:t>
      </w:r>
    </w:p>
    <w:p w:rsidR="000454DA" w:rsidRPr="00AA181D" w:rsidRDefault="000454DA" w:rsidP="00A4463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u w:val="single"/>
        </w:rPr>
      </w:pPr>
      <w:r w:rsidRPr="00196B2A">
        <w:rPr>
          <w:sz w:val="28"/>
          <w:szCs w:val="28"/>
        </w:rPr>
        <w:t xml:space="preserve"> Цель исследования может быть связана либо с выявлением каких-либо закономерностей, связей объекта, либо с разработкой методических рекомендаций по разрешению проблемы исследования. </w:t>
      </w:r>
      <w:r>
        <w:rPr>
          <w:sz w:val="28"/>
          <w:szCs w:val="28"/>
        </w:rPr>
        <w:t xml:space="preserve">Цель и актуальность исследования  взаимосвязаны. </w:t>
      </w:r>
      <w:r w:rsidRPr="00AA181D">
        <w:rPr>
          <w:sz w:val="28"/>
          <w:szCs w:val="28"/>
          <w:u w:val="single"/>
        </w:rPr>
        <w:t xml:space="preserve">Цель исследования формулируется </w:t>
      </w:r>
      <w:r>
        <w:rPr>
          <w:sz w:val="28"/>
          <w:szCs w:val="28"/>
          <w:u w:val="single"/>
        </w:rPr>
        <w:t>через отглагольное существительное (например, выявление, определение, обобщение, внедрение) или через глагол</w:t>
      </w:r>
      <w:r w:rsidRPr="00AA181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(выявить, определить, обобщить, внедрить…)</w:t>
      </w:r>
      <w:r w:rsidRPr="00AA181D">
        <w:rPr>
          <w:sz w:val="28"/>
          <w:szCs w:val="28"/>
          <w:u w:val="single"/>
        </w:rPr>
        <w:t>.</w:t>
      </w:r>
    </w:p>
    <w:p w:rsidR="000454DA" w:rsidRPr="00010AB1" w:rsidRDefault="000454DA" w:rsidP="00A4463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10AB1">
        <w:rPr>
          <w:sz w:val="28"/>
          <w:szCs w:val="28"/>
        </w:rPr>
        <w:t>Наиболее типичны следующие цели:</w:t>
      </w:r>
    </w:p>
    <w:p w:rsidR="000454DA" w:rsidRPr="00010AB1" w:rsidRDefault="000454DA" w:rsidP="00C57ED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010AB1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Pr="00010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взаимосвязи, </w:t>
      </w:r>
      <w:r w:rsidRPr="00010AB1">
        <w:rPr>
          <w:sz w:val="28"/>
          <w:szCs w:val="28"/>
        </w:rPr>
        <w:t>характеристики явлений, не изученных ранее, малоизученных, противоречиво изученных;</w:t>
      </w:r>
    </w:p>
    <w:p w:rsidR="000454DA" w:rsidRPr="00010AB1" w:rsidRDefault="000454DA" w:rsidP="00C57ED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010AB1">
        <w:rPr>
          <w:sz w:val="28"/>
          <w:szCs w:val="28"/>
        </w:rPr>
        <w:t>выяв</w:t>
      </w:r>
      <w:r>
        <w:rPr>
          <w:sz w:val="28"/>
          <w:szCs w:val="28"/>
        </w:rPr>
        <w:t>ить</w:t>
      </w:r>
      <w:r w:rsidRPr="00010AB1">
        <w:rPr>
          <w:sz w:val="28"/>
          <w:szCs w:val="28"/>
        </w:rPr>
        <w:t xml:space="preserve"> взаимосвязи явлений;</w:t>
      </w:r>
    </w:p>
    <w:p w:rsidR="000454DA" w:rsidRPr="00010AB1" w:rsidRDefault="000454DA" w:rsidP="00C57ED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010AB1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010AB1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у</w:t>
      </w:r>
      <w:r w:rsidRPr="00010AB1">
        <w:rPr>
          <w:sz w:val="28"/>
          <w:szCs w:val="28"/>
        </w:rPr>
        <w:t xml:space="preserve"> явлений;</w:t>
      </w:r>
    </w:p>
    <w:p w:rsidR="000454DA" w:rsidRPr="00010AB1" w:rsidRDefault="000454DA" w:rsidP="00C57ED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010AB1">
        <w:rPr>
          <w:sz w:val="28"/>
          <w:szCs w:val="28"/>
        </w:rPr>
        <w:t>о</w:t>
      </w:r>
      <w:r>
        <w:rPr>
          <w:sz w:val="28"/>
          <w:szCs w:val="28"/>
        </w:rPr>
        <w:t>босновать</w:t>
      </w:r>
      <w:r w:rsidRPr="00010AB1">
        <w:rPr>
          <w:sz w:val="28"/>
          <w:szCs w:val="28"/>
        </w:rPr>
        <w:t xml:space="preserve"> нов</w:t>
      </w:r>
      <w:r>
        <w:rPr>
          <w:sz w:val="28"/>
          <w:szCs w:val="28"/>
        </w:rPr>
        <w:t>ый</w:t>
      </w:r>
      <w:r w:rsidRPr="00010AB1">
        <w:rPr>
          <w:sz w:val="28"/>
          <w:szCs w:val="28"/>
        </w:rPr>
        <w:t xml:space="preserve"> эффект, явлени</w:t>
      </w:r>
      <w:r>
        <w:rPr>
          <w:sz w:val="28"/>
          <w:szCs w:val="28"/>
        </w:rPr>
        <w:t>е, методику …</w:t>
      </w:r>
      <w:r w:rsidRPr="00010AB1">
        <w:rPr>
          <w:sz w:val="28"/>
          <w:szCs w:val="28"/>
        </w:rPr>
        <w:t>;</w:t>
      </w:r>
    </w:p>
    <w:p w:rsidR="000454DA" w:rsidRDefault="000454DA" w:rsidP="00C57ED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010AB1">
        <w:rPr>
          <w:sz w:val="28"/>
          <w:szCs w:val="28"/>
        </w:rPr>
        <w:t>обобщ</w:t>
      </w:r>
      <w:r>
        <w:rPr>
          <w:sz w:val="28"/>
          <w:szCs w:val="28"/>
        </w:rPr>
        <w:t>ение …</w:t>
      </w:r>
      <w:r w:rsidRPr="00010AB1">
        <w:rPr>
          <w:sz w:val="28"/>
          <w:szCs w:val="28"/>
        </w:rPr>
        <w:t>,</w:t>
      </w:r>
    </w:p>
    <w:p w:rsidR="000454DA" w:rsidRPr="00010AB1" w:rsidRDefault="000454DA" w:rsidP="00C57ED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010AB1">
        <w:rPr>
          <w:sz w:val="28"/>
          <w:szCs w:val="28"/>
        </w:rPr>
        <w:t xml:space="preserve"> выяв</w:t>
      </w:r>
      <w:r>
        <w:rPr>
          <w:sz w:val="28"/>
          <w:szCs w:val="28"/>
        </w:rPr>
        <w:t>ить</w:t>
      </w:r>
      <w:r w:rsidRPr="00010AB1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и</w:t>
      </w:r>
      <w:r w:rsidRPr="00010AB1">
        <w:rPr>
          <w:sz w:val="28"/>
          <w:szCs w:val="28"/>
        </w:rPr>
        <w:t>;</w:t>
      </w:r>
    </w:p>
    <w:p w:rsidR="000454DA" w:rsidRDefault="000454DA" w:rsidP="00C57ED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010AB1">
        <w:rPr>
          <w:sz w:val="28"/>
          <w:szCs w:val="28"/>
        </w:rPr>
        <w:t>классифи</w:t>
      </w:r>
      <w:r>
        <w:rPr>
          <w:sz w:val="28"/>
          <w:szCs w:val="28"/>
        </w:rPr>
        <w:t>цировать явление …</w:t>
      </w:r>
      <w:r w:rsidRPr="00010AB1">
        <w:rPr>
          <w:sz w:val="28"/>
          <w:szCs w:val="28"/>
        </w:rPr>
        <w:t>;</w:t>
      </w:r>
    </w:p>
    <w:p w:rsidR="000454DA" w:rsidRPr="00010AB1" w:rsidRDefault="000454DA" w:rsidP="00C57ED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внедрить …</w:t>
      </w:r>
    </w:p>
    <w:p w:rsidR="000454DA" w:rsidRPr="00010AB1" w:rsidRDefault="000454DA" w:rsidP="00C57ED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010AB1">
        <w:rPr>
          <w:sz w:val="28"/>
          <w:szCs w:val="28"/>
        </w:rPr>
        <w:t>создание новой методики, технологии;</w:t>
      </w:r>
    </w:p>
    <w:p w:rsidR="000454DA" w:rsidRDefault="000454DA" w:rsidP="00C57ED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426" w:right="283"/>
        <w:jc w:val="both"/>
        <w:rPr>
          <w:sz w:val="28"/>
          <w:szCs w:val="28"/>
        </w:rPr>
      </w:pPr>
      <w:r w:rsidRPr="00010AB1">
        <w:rPr>
          <w:sz w:val="28"/>
          <w:szCs w:val="28"/>
        </w:rPr>
        <w:t>адапт</w:t>
      </w:r>
      <w:r>
        <w:rPr>
          <w:sz w:val="28"/>
          <w:szCs w:val="28"/>
        </w:rPr>
        <w:t>ировать</w:t>
      </w:r>
      <w:r w:rsidRPr="00010AB1">
        <w:rPr>
          <w:sz w:val="28"/>
          <w:szCs w:val="28"/>
        </w:rPr>
        <w:t xml:space="preserve"> существующи</w:t>
      </w:r>
      <w:r>
        <w:rPr>
          <w:sz w:val="28"/>
          <w:szCs w:val="28"/>
        </w:rPr>
        <w:t>е</w:t>
      </w:r>
      <w:r w:rsidRPr="00010AB1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ик, технологии к новым условиям;</w:t>
      </w:r>
    </w:p>
    <w:p w:rsidR="000454DA" w:rsidRPr="00753E6B" w:rsidRDefault="000454DA" w:rsidP="00A4463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 </w:t>
      </w:r>
      <w:r w:rsidRPr="00196B2A">
        <w:rPr>
          <w:sz w:val="28"/>
          <w:szCs w:val="28"/>
          <w:u w:val="single"/>
        </w:rPr>
        <w:t xml:space="preserve">задачи </w:t>
      </w:r>
      <w:r w:rsidRPr="00682D43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– </w:t>
      </w:r>
      <w:r w:rsidRPr="00682D43">
        <w:rPr>
          <w:sz w:val="28"/>
          <w:szCs w:val="28"/>
        </w:rPr>
        <w:t>это</w:t>
      </w:r>
      <w:r>
        <w:rPr>
          <w:sz w:val="28"/>
          <w:szCs w:val="28"/>
        </w:rPr>
        <w:t xml:space="preserve"> шаги к достижению цели, </w:t>
      </w:r>
      <w:r w:rsidRPr="00196B2A">
        <w:rPr>
          <w:sz w:val="28"/>
          <w:szCs w:val="28"/>
        </w:rPr>
        <w:t xml:space="preserve"> те исследовательские действия, которые необходимо выполнить в работе.</w:t>
      </w:r>
      <w:r>
        <w:rPr>
          <w:sz w:val="28"/>
          <w:szCs w:val="28"/>
        </w:rPr>
        <w:t xml:space="preserve"> </w:t>
      </w:r>
      <w:r w:rsidRPr="00753E6B">
        <w:rPr>
          <w:sz w:val="28"/>
          <w:szCs w:val="28"/>
        </w:rPr>
        <w:t xml:space="preserve">Это выбор путей и средств достижения цели в соответствии с выдвинутой гипотезой. </w:t>
      </w:r>
    </w:p>
    <w:p w:rsidR="000454DA" w:rsidRDefault="000454DA" w:rsidP="00A4463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 По своей сущности задачи представляют собой детализированную цель исследования с ориентацией на гипотезу. Количество задач может диктоваться главами или основными параграфами работы. Обычно формулируются </w:t>
      </w:r>
      <w:r>
        <w:rPr>
          <w:sz w:val="28"/>
          <w:szCs w:val="28"/>
        </w:rPr>
        <w:t>три-четыре</w:t>
      </w:r>
      <w:r w:rsidRPr="00196B2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 (не более пяти)</w:t>
      </w:r>
      <w:r w:rsidRPr="00196B2A">
        <w:rPr>
          <w:sz w:val="28"/>
          <w:szCs w:val="28"/>
        </w:rPr>
        <w:t>.</w:t>
      </w:r>
    </w:p>
    <w:p w:rsidR="000454DA" w:rsidRPr="005860FD" w:rsidRDefault="000454DA" w:rsidP="00A44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0FD">
        <w:rPr>
          <w:rFonts w:ascii="Times New Roman" w:hAnsi="Times New Roman" w:cs="Times New Roman"/>
          <w:sz w:val="28"/>
          <w:szCs w:val="28"/>
        </w:rPr>
        <w:t>Каждая задач</w:t>
      </w:r>
      <w:r>
        <w:rPr>
          <w:rFonts w:ascii="Times New Roman" w:hAnsi="Times New Roman" w:cs="Times New Roman"/>
          <w:sz w:val="28"/>
          <w:szCs w:val="28"/>
        </w:rPr>
        <w:t>а должна начинаться глаголом не</w:t>
      </w:r>
      <w:r w:rsidRPr="005860FD">
        <w:rPr>
          <w:rFonts w:ascii="Times New Roman" w:hAnsi="Times New Roman" w:cs="Times New Roman"/>
          <w:sz w:val="28"/>
          <w:szCs w:val="28"/>
        </w:rPr>
        <w:t>определённой формы.</w:t>
      </w:r>
    </w:p>
    <w:p w:rsidR="000454DA" w:rsidRPr="005860FD" w:rsidRDefault="000454DA" w:rsidP="004859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0FD">
        <w:rPr>
          <w:rFonts w:ascii="Times New Roman" w:hAnsi="Times New Roman" w:cs="Times New Roman"/>
          <w:sz w:val="28"/>
          <w:szCs w:val="28"/>
        </w:rPr>
        <w:t>Задачи описываются через систему последовательных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Задачи не должны повторять формулировку цели.</w:t>
      </w:r>
    </w:p>
    <w:p w:rsidR="000454DA" w:rsidRPr="005860FD" w:rsidRDefault="000454DA" w:rsidP="00A44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0FD">
        <w:rPr>
          <w:rFonts w:ascii="Times New Roman" w:hAnsi="Times New Roman" w:cs="Times New Roman"/>
          <w:sz w:val="28"/>
          <w:szCs w:val="28"/>
        </w:rPr>
        <w:t>Например:</w:t>
      </w:r>
    </w:p>
    <w:p w:rsidR="000454DA" w:rsidRPr="005860FD" w:rsidRDefault="000454DA" w:rsidP="00A4463B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60FD">
        <w:rPr>
          <w:rFonts w:ascii="Times New Roman" w:hAnsi="Times New Roman" w:cs="Times New Roman"/>
          <w:sz w:val="28"/>
          <w:szCs w:val="28"/>
        </w:rPr>
        <w:t>проанализировать...</w:t>
      </w:r>
    </w:p>
    <w:p w:rsidR="000454DA" w:rsidRPr="005860FD" w:rsidRDefault="000454DA" w:rsidP="00A4463B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60FD">
        <w:rPr>
          <w:rFonts w:ascii="Times New Roman" w:hAnsi="Times New Roman" w:cs="Times New Roman"/>
          <w:sz w:val="28"/>
          <w:szCs w:val="28"/>
        </w:rPr>
        <w:t>изучить...</w:t>
      </w:r>
    </w:p>
    <w:p w:rsidR="000454DA" w:rsidRPr="005860FD" w:rsidRDefault="000454DA" w:rsidP="00A4463B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60FD">
        <w:rPr>
          <w:rFonts w:ascii="Times New Roman" w:hAnsi="Times New Roman" w:cs="Times New Roman"/>
          <w:sz w:val="28"/>
          <w:szCs w:val="28"/>
        </w:rPr>
        <w:t xml:space="preserve">исследовать... </w:t>
      </w:r>
    </w:p>
    <w:p w:rsidR="000454DA" w:rsidRPr="005860FD" w:rsidRDefault="000454DA" w:rsidP="00A4463B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60FD">
        <w:rPr>
          <w:rFonts w:ascii="Times New Roman" w:hAnsi="Times New Roman" w:cs="Times New Roman"/>
          <w:sz w:val="28"/>
          <w:szCs w:val="28"/>
        </w:rPr>
        <w:t>выявить...</w:t>
      </w:r>
    </w:p>
    <w:p w:rsidR="000454DA" w:rsidRPr="005860FD" w:rsidRDefault="000454DA" w:rsidP="00A4463B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60FD">
        <w:rPr>
          <w:rFonts w:ascii="Times New Roman" w:hAnsi="Times New Roman" w:cs="Times New Roman"/>
          <w:sz w:val="28"/>
          <w:szCs w:val="28"/>
        </w:rPr>
        <w:t>определить...</w:t>
      </w:r>
    </w:p>
    <w:p w:rsidR="000454DA" w:rsidRDefault="000454DA" w:rsidP="004F10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860FD">
        <w:rPr>
          <w:rFonts w:ascii="Times New Roman" w:hAnsi="Times New Roman" w:cs="Times New Roman"/>
          <w:sz w:val="28"/>
          <w:szCs w:val="28"/>
        </w:rPr>
        <w:t>разработать...</w:t>
      </w:r>
      <w:r w:rsidRPr="004F10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F66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Каждая задача должна быть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представлена</w:t>
      </w:r>
      <w:r w:rsidRPr="004F66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из параграфов теоретической или практической главы.</w:t>
      </w:r>
    </w:p>
    <w:p w:rsidR="000454DA" w:rsidRPr="004F6682" w:rsidRDefault="000454DA" w:rsidP="004F10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446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66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Каждое слово темы отражается в задачах. </w:t>
      </w:r>
    </w:p>
    <w:p w:rsidR="000454DA" w:rsidRPr="005860FD" w:rsidRDefault="000454DA" w:rsidP="00A4463B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0454DA" w:rsidRPr="00196B2A" w:rsidRDefault="000454DA" w:rsidP="00A4463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  <w:u w:val="single"/>
        </w:rPr>
        <w:t>объект исследования</w:t>
      </w:r>
      <w:r w:rsidRPr="00196B2A">
        <w:rPr>
          <w:sz w:val="28"/>
          <w:szCs w:val="28"/>
        </w:rPr>
        <w:t xml:space="preserve">  - процесс или явление, определяющее тему</w:t>
      </w:r>
      <w:r>
        <w:rPr>
          <w:sz w:val="28"/>
          <w:szCs w:val="28"/>
        </w:rPr>
        <w:t xml:space="preserve">, цели </w:t>
      </w:r>
      <w:r w:rsidRPr="00196B2A">
        <w:rPr>
          <w:sz w:val="28"/>
          <w:szCs w:val="28"/>
        </w:rPr>
        <w:t xml:space="preserve"> исследования, место исследования</w:t>
      </w:r>
      <w:r>
        <w:rPr>
          <w:sz w:val="28"/>
          <w:szCs w:val="28"/>
        </w:rPr>
        <w:t xml:space="preserve">. </w:t>
      </w:r>
      <w:r w:rsidRPr="00D549BD">
        <w:rPr>
          <w:i/>
          <w:iCs/>
          <w:sz w:val="28"/>
          <w:szCs w:val="28"/>
        </w:rPr>
        <w:t>Люди не могут быть объектом исследования.</w:t>
      </w:r>
      <w:r>
        <w:rPr>
          <w:sz w:val="28"/>
          <w:szCs w:val="28"/>
        </w:rPr>
        <w:t xml:space="preserve"> </w:t>
      </w:r>
      <w:r w:rsidRPr="00805427">
        <w:rPr>
          <w:sz w:val="28"/>
          <w:szCs w:val="28"/>
        </w:rPr>
        <w:t xml:space="preserve">Объект исследования отвечает на вопрос: </w:t>
      </w:r>
      <w:r w:rsidRPr="004F6682">
        <w:rPr>
          <w:i/>
          <w:iCs/>
          <w:sz w:val="28"/>
          <w:szCs w:val="28"/>
        </w:rPr>
        <w:t>что рассматривается в исследовании?</w:t>
      </w:r>
      <w:r w:rsidRPr="000805D5">
        <w:rPr>
          <w:sz w:val="28"/>
          <w:szCs w:val="28"/>
        </w:rPr>
        <w:t xml:space="preserve"> Например, сестринский процесс, деятельность медицинской сестры и др.</w:t>
      </w:r>
    </w:p>
    <w:p w:rsidR="000454DA" w:rsidRDefault="000454DA" w:rsidP="00A4463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  <w:u w:val="single"/>
        </w:rPr>
        <w:t>предмет исследования</w:t>
      </w:r>
      <w:r w:rsidRPr="00196B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125B7C">
        <w:rPr>
          <w:sz w:val="28"/>
          <w:szCs w:val="28"/>
        </w:rPr>
        <w:t>более конкретен, чем объект. Именно на предмет исследования ориентируется исследовательская работа, вследствие чего он непосредственно отра</w:t>
      </w:r>
      <w:r w:rsidRPr="00125B7C">
        <w:rPr>
          <w:sz w:val="28"/>
          <w:szCs w:val="28"/>
        </w:rPr>
        <w:softHyphen/>
        <w:t xml:space="preserve">жается в теме работы, </w:t>
      </w:r>
      <w:r w:rsidRPr="004F6682">
        <w:rPr>
          <w:sz w:val="28"/>
          <w:szCs w:val="28"/>
        </w:rPr>
        <w:t xml:space="preserve">это связи, действия, процедуры, происходящие с объектом, </w:t>
      </w:r>
      <w:r>
        <w:rPr>
          <w:sz w:val="28"/>
          <w:szCs w:val="28"/>
        </w:rPr>
        <w:t>э</w:t>
      </w:r>
      <w:r w:rsidRPr="007E094D">
        <w:rPr>
          <w:sz w:val="28"/>
          <w:szCs w:val="28"/>
        </w:rPr>
        <w:t xml:space="preserve">то то, что находится в границах объекта: определенные свойства объекта, их соотношения, </w:t>
      </w:r>
      <w:r>
        <w:rPr>
          <w:sz w:val="28"/>
          <w:szCs w:val="28"/>
        </w:rPr>
        <w:t xml:space="preserve">часть, </w:t>
      </w:r>
      <w:r w:rsidRPr="007E094D">
        <w:rPr>
          <w:sz w:val="28"/>
          <w:szCs w:val="28"/>
        </w:rPr>
        <w:t>зависимость объекта и его свойств от каких-либо условий.</w:t>
      </w:r>
      <w:r w:rsidRPr="004F6682">
        <w:rPr>
          <w:sz w:val="28"/>
          <w:szCs w:val="28"/>
        </w:rPr>
        <w:t xml:space="preserve"> </w:t>
      </w:r>
      <w:r w:rsidRPr="00805427">
        <w:rPr>
          <w:sz w:val="28"/>
          <w:szCs w:val="28"/>
        </w:rPr>
        <w:t>Предмет исследования от</w:t>
      </w:r>
      <w:r w:rsidRPr="00805427">
        <w:rPr>
          <w:sz w:val="28"/>
          <w:szCs w:val="28"/>
        </w:rPr>
        <w:softHyphen/>
        <w:t>вечает на вопрос: как рассматривается объект, какие новые от</w:t>
      </w:r>
      <w:r w:rsidRPr="00805427">
        <w:rPr>
          <w:sz w:val="28"/>
          <w:szCs w:val="28"/>
        </w:rPr>
        <w:softHyphen/>
        <w:t>ношения, свойства, аспекты и функции раскрывает данное ис</w:t>
      </w:r>
      <w:r w:rsidRPr="00805427">
        <w:rPr>
          <w:sz w:val="28"/>
          <w:szCs w:val="28"/>
        </w:rPr>
        <w:softHyphen/>
        <w:t>следование</w:t>
      </w:r>
      <w:r>
        <w:rPr>
          <w:rStyle w:val="apple-style-span"/>
          <w:rFonts w:ascii="Arial" w:hAnsi="Arial" w:cs="Arial"/>
          <w:color w:val="3C4E58"/>
          <w:sz w:val="22"/>
          <w:szCs w:val="22"/>
        </w:rPr>
        <w:t>?</w:t>
      </w:r>
      <w:r w:rsidRPr="00140219">
        <w:rPr>
          <w:color w:val="000000"/>
          <w:spacing w:val="-2"/>
          <w:sz w:val="22"/>
          <w:szCs w:val="22"/>
        </w:rPr>
        <w:t xml:space="preserve"> </w:t>
      </w:r>
      <w:r w:rsidRPr="000805D5">
        <w:rPr>
          <w:sz w:val="28"/>
          <w:szCs w:val="28"/>
        </w:rPr>
        <w:t>Предметом исследования могут быть содержание, формы и методы медицинского воздействия, этапы сестринского процесса, отношения между пациентом и медицинской сестрой и т.д.</w:t>
      </w:r>
    </w:p>
    <w:p w:rsidR="000454DA" w:rsidRPr="00250BB6" w:rsidRDefault="000454DA" w:rsidP="00A4463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i/>
          <w:iCs/>
          <w:sz w:val="28"/>
          <w:szCs w:val="28"/>
        </w:rPr>
      </w:pPr>
      <w:r w:rsidRPr="00250BB6">
        <w:rPr>
          <w:i/>
          <w:iCs/>
          <w:sz w:val="28"/>
          <w:szCs w:val="28"/>
        </w:rPr>
        <w:t>Именно на предмет исследования ориентируется ВКР, что непосредственно отражается в теме работы.</w:t>
      </w:r>
    </w:p>
    <w:p w:rsidR="000454DA" w:rsidRPr="000805D5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тесно связан с целью исследования, например, если цель - выявить условия…, то предмет – условия…; цель – описать методику…, то предмет – методика…; цель – описать технологию…, предмет – технология… и т.д.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  <w:u w:val="single"/>
        </w:rPr>
        <w:t>гипотеза</w:t>
      </w:r>
      <w:r w:rsidRPr="00196B2A">
        <w:rPr>
          <w:sz w:val="28"/>
          <w:szCs w:val="28"/>
        </w:rPr>
        <w:t xml:space="preserve"> - предполагаемое решение проблемы. Они определяют направление научного поиска, являются основным методологическим инструментом, который организует весь процесс исследования.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 вытекает из цели и предмета исследования. </w:t>
      </w:r>
      <w:r w:rsidRPr="00196B2A">
        <w:rPr>
          <w:sz w:val="28"/>
          <w:szCs w:val="28"/>
        </w:rPr>
        <w:t>Положения гипотезы</w:t>
      </w:r>
      <w:r>
        <w:rPr>
          <w:sz w:val="28"/>
          <w:szCs w:val="28"/>
        </w:rPr>
        <w:t xml:space="preserve"> должны содержать предположение, </w:t>
      </w:r>
      <w:r w:rsidRPr="00196B2A">
        <w:rPr>
          <w:sz w:val="28"/>
          <w:szCs w:val="28"/>
        </w:rPr>
        <w:t>должны быть проверяемы при помощи доступных методик.</w:t>
      </w:r>
      <w:r>
        <w:rPr>
          <w:sz w:val="28"/>
          <w:szCs w:val="28"/>
        </w:rPr>
        <w:t xml:space="preserve"> При формулировке гипотезы могут использоваться фразы: «если…,то…»;  «при условии, что…»; «мы полагаем, что…»; </w:t>
      </w:r>
      <w:r w:rsidRPr="00BE11AB">
        <w:rPr>
          <w:sz w:val="28"/>
          <w:szCs w:val="28"/>
        </w:rPr>
        <w:t xml:space="preserve">“изучение опыта </w:t>
      </w:r>
      <w:r>
        <w:rPr>
          <w:sz w:val="28"/>
          <w:szCs w:val="28"/>
        </w:rPr>
        <w:t>позволяет предположить</w:t>
      </w:r>
      <w:r w:rsidRPr="00BE11AB">
        <w:rPr>
          <w:sz w:val="28"/>
          <w:szCs w:val="28"/>
        </w:rPr>
        <w:t xml:space="preserve">, что...”, “на основе проведенного анализа можно </w:t>
      </w:r>
      <w:r>
        <w:rPr>
          <w:sz w:val="28"/>
          <w:szCs w:val="28"/>
        </w:rPr>
        <w:t>предположить</w:t>
      </w:r>
      <w:r w:rsidRPr="00BE11AB">
        <w:rPr>
          <w:sz w:val="28"/>
          <w:szCs w:val="28"/>
        </w:rPr>
        <w:t>...”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  <w:u w:val="single"/>
        </w:rPr>
        <w:t xml:space="preserve">материалы и методы исследования </w:t>
      </w:r>
      <w:r w:rsidRPr="00196B2A">
        <w:rPr>
          <w:sz w:val="28"/>
          <w:szCs w:val="28"/>
        </w:rPr>
        <w:t>- краткая информация по количеству материалов и перечисление методов, при помощи которых выполнено исследование</w:t>
      </w:r>
      <w:r>
        <w:rPr>
          <w:sz w:val="28"/>
          <w:szCs w:val="28"/>
        </w:rPr>
        <w:t xml:space="preserve">. </w:t>
      </w:r>
      <w:r w:rsidRPr="00196B2A">
        <w:rPr>
          <w:sz w:val="28"/>
          <w:szCs w:val="28"/>
        </w:rPr>
        <w:t>Мет</w:t>
      </w:r>
      <w:r>
        <w:rPr>
          <w:sz w:val="28"/>
          <w:szCs w:val="28"/>
        </w:rPr>
        <w:t>од — это способ достижения цели</w:t>
      </w:r>
      <w:r w:rsidRPr="00196B2A">
        <w:rPr>
          <w:sz w:val="28"/>
          <w:szCs w:val="28"/>
        </w:rPr>
        <w:t>.</w:t>
      </w:r>
      <w:r>
        <w:rPr>
          <w:sz w:val="28"/>
          <w:szCs w:val="28"/>
        </w:rPr>
        <w:t xml:space="preserve"> В качестве метода исследования может использоваться научно-теоретический анализ литературы, анализ документации, анализ и обобщение опыта работы,, измерение, анкетирование, опрос, наблюдение, обобщение данных, описание, подсчет, математический, статистический метод, сравнение, моделирование, метод эксперимента,  экспертных оценок,  количественный и качественный анализ и др.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  <w:u w:val="single"/>
        </w:rPr>
        <w:t>теоретическая и практическая значимость:</w:t>
      </w:r>
    </w:p>
    <w:p w:rsidR="000454DA" w:rsidRPr="00196B2A" w:rsidRDefault="000454DA" w:rsidP="006E340B">
      <w:pPr>
        <w:pStyle w:val="ListParagraph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366155998"/>
      <w:r w:rsidRPr="00196B2A">
        <w:rPr>
          <w:rFonts w:ascii="Times New Roman" w:hAnsi="Times New Roman" w:cs="Times New Roman"/>
          <w:sz w:val="28"/>
          <w:szCs w:val="28"/>
        </w:rPr>
        <w:t>теоретическая значимость – значение работы в области медицинских знаний.</w:t>
      </w:r>
      <w:bookmarkEnd w:id="15"/>
      <w:r w:rsidRPr="00196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DA" w:rsidRDefault="000454DA" w:rsidP="00AA490A">
      <w:pPr>
        <w:pStyle w:val="ListParagraph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366155999"/>
      <w:r w:rsidRPr="00196B2A">
        <w:rPr>
          <w:rFonts w:ascii="Times New Roman" w:hAnsi="Times New Roman" w:cs="Times New Roman"/>
          <w:sz w:val="28"/>
          <w:szCs w:val="28"/>
        </w:rPr>
        <w:t>практическая значимость заключается в возможности решения на основе полученных результатов той или иной практической задачи, проведения дальнейших научных исследований, использование полученных данных в практическом здравоохранении.</w:t>
      </w:r>
      <w:bookmarkEnd w:id="16"/>
    </w:p>
    <w:p w:rsidR="000454DA" w:rsidRDefault="000454D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0454DA" w:rsidRPr="00AA490A" w:rsidRDefault="000454DA" w:rsidP="00AA49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90A">
        <w:rPr>
          <w:rFonts w:ascii="Times New Roman" w:hAnsi="Times New Roman" w:cs="Times New Roman"/>
          <w:sz w:val="28"/>
          <w:szCs w:val="28"/>
          <w:u w:val="single"/>
        </w:rPr>
        <w:t>Примеры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формулировок</w:t>
      </w:r>
      <w:r w:rsidRPr="00AA490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54DA" w:rsidRPr="00905116" w:rsidRDefault="000454DA" w:rsidP="005475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5116">
        <w:rPr>
          <w:rFonts w:ascii="Times New Roman" w:hAnsi="Times New Roman" w:cs="Times New Roman"/>
          <w:sz w:val="28"/>
          <w:szCs w:val="28"/>
          <w:u w:val="single"/>
        </w:rPr>
        <w:t>по специальности «Сестринское дело»:</w:t>
      </w:r>
    </w:p>
    <w:p w:rsidR="000454DA" w:rsidRDefault="000454DA" w:rsidP="00E00E8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00B">
        <w:rPr>
          <w:rFonts w:ascii="Times New Roman" w:hAnsi="Times New Roman" w:cs="Times New Roman"/>
          <w:b/>
          <w:bCs/>
          <w:sz w:val="28"/>
          <w:szCs w:val="28"/>
        </w:rPr>
        <w:t>тем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600B">
        <w:rPr>
          <w:rFonts w:ascii="Times New Roman" w:hAnsi="Times New Roman" w:cs="Times New Roman"/>
          <w:b/>
          <w:bCs/>
          <w:sz w:val="28"/>
          <w:szCs w:val="28"/>
        </w:rPr>
        <w:t xml:space="preserve"> выпускной квалификационной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36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медицинской сестры в повышении качества </w:t>
      </w:r>
      <w:r w:rsidRPr="005759C8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Pr="005759C8">
        <w:rPr>
          <w:rFonts w:ascii="Times New Roman" w:hAnsi="Times New Roman" w:cs="Times New Roman"/>
          <w:sz w:val="28"/>
          <w:szCs w:val="28"/>
        </w:rPr>
        <w:t xml:space="preserve"> на дому.</w:t>
      </w:r>
    </w:p>
    <w:p w:rsidR="000454DA" w:rsidRDefault="000454DA" w:rsidP="00E00E8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7D3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выявить зависимость качества  оказания </w:t>
      </w:r>
      <w:r w:rsidRPr="005759C8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дому</w:t>
      </w:r>
      <w:r w:rsidRPr="00590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организации сестринского дела. </w:t>
      </w:r>
    </w:p>
    <w:p w:rsidR="000454DA" w:rsidRDefault="000454DA" w:rsidP="00E00E8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DA" w:rsidRDefault="000454DA" w:rsidP="00E00E8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1.Изучить формы и особенности оказания </w:t>
      </w:r>
      <w:r w:rsidRPr="005759C8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дому;</w:t>
      </w:r>
    </w:p>
    <w:p w:rsidR="000454DA" w:rsidRDefault="000454DA" w:rsidP="00E00E8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Систематизировать </w:t>
      </w:r>
      <w:r w:rsidRPr="00187D35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сестринского дела при оказании </w:t>
      </w:r>
      <w:r w:rsidRPr="005759C8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</w:p>
    <w:p w:rsidR="000454DA" w:rsidRPr="0012782A" w:rsidRDefault="000454DA" w:rsidP="00E00E8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показатели деятельности  медицинской сестры, способствующие повышению  качества</w:t>
      </w:r>
      <w:r w:rsidRPr="002A651D">
        <w:rPr>
          <w:rFonts w:ascii="Times New Roman" w:hAnsi="Times New Roman" w:cs="Times New Roman"/>
          <w:sz w:val="28"/>
          <w:szCs w:val="28"/>
        </w:rPr>
        <w:t xml:space="preserve"> </w:t>
      </w:r>
      <w:r w:rsidRPr="005759C8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</w:p>
    <w:p w:rsidR="000454DA" w:rsidRDefault="000454DA" w:rsidP="00E00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объект: </w:t>
      </w:r>
      <w:r w:rsidRPr="005759C8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</w:p>
    <w:p w:rsidR="000454DA" w:rsidRDefault="000454DA" w:rsidP="00E00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0C60F1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5759C8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 w:rsidRPr="000C60F1">
        <w:rPr>
          <w:rFonts w:ascii="Times New Roman" w:hAnsi="Times New Roman" w:cs="Times New Roman"/>
          <w:sz w:val="28"/>
          <w:szCs w:val="28"/>
        </w:rPr>
        <w:t>на дому от организации сестринского дела</w:t>
      </w:r>
    </w:p>
    <w:p w:rsidR="000454DA" w:rsidRPr="00BE6E1A" w:rsidRDefault="000454DA" w:rsidP="00E00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E1A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рациональная организация работы медицинской сестры, основанная на утвержденных стандартах и  порядках оказания медицинской помощи  способствует повышению качества </w:t>
      </w:r>
      <w:r w:rsidRPr="005759C8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Pr="005759C8">
        <w:rPr>
          <w:rFonts w:ascii="Times New Roman" w:hAnsi="Times New Roman" w:cs="Times New Roman"/>
          <w:sz w:val="28"/>
          <w:szCs w:val="28"/>
        </w:rPr>
        <w:t xml:space="preserve"> </w:t>
      </w:r>
      <w:r w:rsidRPr="000C60F1">
        <w:rPr>
          <w:rFonts w:ascii="Times New Roman" w:hAnsi="Times New Roman" w:cs="Times New Roman"/>
          <w:sz w:val="28"/>
          <w:szCs w:val="28"/>
        </w:rPr>
        <w:t xml:space="preserve">на дому </w:t>
      </w:r>
    </w:p>
    <w:p w:rsidR="000454DA" w:rsidRDefault="000454DA" w:rsidP="00E00E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84472">
        <w:rPr>
          <w:rFonts w:ascii="Times New Roman" w:hAnsi="Times New Roman" w:cs="Times New Roman"/>
          <w:sz w:val="28"/>
          <w:szCs w:val="28"/>
          <w:u w:val="single"/>
        </w:rPr>
        <w:t>по специальности «Фармация»</w:t>
      </w:r>
    </w:p>
    <w:p w:rsidR="000454DA" w:rsidRDefault="000454DA" w:rsidP="00B8447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00B">
        <w:rPr>
          <w:rFonts w:ascii="Times New Roman" w:hAnsi="Times New Roman" w:cs="Times New Roman"/>
          <w:b/>
          <w:bCs/>
          <w:sz w:val="28"/>
          <w:szCs w:val="28"/>
        </w:rPr>
        <w:t>тем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600B">
        <w:rPr>
          <w:rFonts w:ascii="Times New Roman" w:hAnsi="Times New Roman" w:cs="Times New Roman"/>
          <w:b/>
          <w:bCs/>
          <w:sz w:val="28"/>
          <w:szCs w:val="28"/>
        </w:rPr>
        <w:t xml:space="preserve"> выпускной квалификационной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36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AD8">
        <w:rPr>
          <w:rFonts w:ascii="Times New Roman" w:hAnsi="Times New Roman" w:cs="Times New Roman"/>
          <w:sz w:val="28"/>
          <w:szCs w:val="28"/>
        </w:rPr>
        <w:t>Реализация лекарственных препаратов, применяемых при ишемической болезни сердца</w:t>
      </w:r>
      <w:r>
        <w:rPr>
          <w:rFonts w:ascii="Times New Roman" w:hAnsi="Times New Roman" w:cs="Times New Roman"/>
          <w:sz w:val="28"/>
          <w:szCs w:val="28"/>
        </w:rPr>
        <w:t xml:space="preserve"> в аптечной сети</w:t>
      </w:r>
      <w:r w:rsidRPr="00755AD8">
        <w:rPr>
          <w:rFonts w:ascii="Times New Roman" w:hAnsi="Times New Roman" w:cs="Times New Roman"/>
          <w:sz w:val="28"/>
          <w:szCs w:val="28"/>
        </w:rPr>
        <w:t>.</w:t>
      </w:r>
    </w:p>
    <w:p w:rsidR="000454DA" w:rsidRDefault="000454DA" w:rsidP="00B8447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7D3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особенности реализации лекарственных препаратов, применяемых при ишемической болезни сердца в аптечной сети</w:t>
      </w:r>
    </w:p>
    <w:p w:rsidR="000454DA" w:rsidRDefault="000454DA" w:rsidP="00B8447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DA" w:rsidRDefault="000454DA" w:rsidP="0031772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1.Изучить потребность населения в  </w:t>
      </w:r>
      <w:r w:rsidRPr="00755AD8">
        <w:rPr>
          <w:rFonts w:ascii="Times New Roman" w:hAnsi="Times New Roman" w:cs="Times New Roman"/>
          <w:sz w:val="28"/>
          <w:szCs w:val="28"/>
        </w:rPr>
        <w:t>лекарственных препарат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55AD8">
        <w:rPr>
          <w:rFonts w:ascii="Times New Roman" w:hAnsi="Times New Roman" w:cs="Times New Roman"/>
          <w:sz w:val="28"/>
          <w:szCs w:val="28"/>
        </w:rPr>
        <w:t>, применяемых при ишемической болезни сердца.</w:t>
      </w:r>
    </w:p>
    <w:p w:rsidR="000454DA" w:rsidRDefault="000454DA" w:rsidP="00B8447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Дать общую характеристику реализации и ассортимента лекарственных препаратов,  </w:t>
      </w:r>
      <w:r w:rsidRPr="00755AD8">
        <w:rPr>
          <w:rFonts w:ascii="Times New Roman" w:hAnsi="Times New Roman" w:cs="Times New Roman"/>
          <w:sz w:val="28"/>
          <w:szCs w:val="28"/>
        </w:rPr>
        <w:t>применяемых при ишемической болезни сердца</w:t>
      </w:r>
      <w:r>
        <w:rPr>
          <w:rFonts w:ascii="Times New Roman" w:hAnsi="Times New Roman" w:cs="Times New Roman"/>
          <w:sz w:val="28"/>
          <w:szCs w:val="28"/>
        </w:rPr>
        <w:t>, в аптечной сети</w:t>
      </w:r>
    </w:p>
    <w:p w:rsidR="000454DA" w:rsidRDefault="000454DA" w:rsidP="006C67D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перечень наиболее востребованных </w:t>
      </w:r>
      <w:r w:rsidRPr="00755AD8">
        <w:rPr>
          <w:rFonts w:ascii="Times New Roman" w:hAnsi="Times New Roman" w:cs="Times New Roman"/>
          <w:sz w:val="28"/>
          <w:szCs w:val="28"/>
        </w:rPr>
        <w:t>лекарственных препаратов, применяемых при ишемической болезни сердца</w:t>
      </w:r>
      <w:r>
        <w:rPr>
          <w:rFonts w:ascii="Times New Roman" w:hAnsi="Times New Roman" w:cs="Times New Roman"/>
          <w:sz w:val="28"/>
          <w:szCs w:val="28"/>
        </w:rPr>
        <w:t xml:space="preserve"> в ассортименте лекарственных препаратов в аптечной сети в зависимости от возрастных и социальных особенностей пациентов.</w:t>
      </w:r>
    </w:p>
    <w:p w:rsidR="000454DA" w:rsidRDefault="000454DA" w:rsidP="006C67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объект: </w:t>
      </w:r>
      <w:r w:rsidRPr="00755AD8">
        <w:rPr>
          <w:rFonts w:ascii="Times New Roman" w:hAnsi="Times New Roman" w:cs="Times New Roman"/>
          <w:sz w:val="28"/>
          <w:szCs w:val="28"/>
        </w:rPr>
        <w:t>Реализация лекарственных препаратов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54DA" w:rsidRPr="00050C47" w:rsidRDefault="000454DA" w:rsidP="006C67D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050C47">
        <w:rPr>
          <w:rFonts w:ascii="Times New Roman" w:hAnsi="Times New Roman" w:cs="Times New Roman"/>
          <w:sz w:val="28"/>
          <w:szCs w:val="28"/>
        </w:rPr>
        <w:t xml:space="preserve">реализации лекарственных препаратов, применяемых при ишемической болезни сердца </w:t>
      </w:r>
    </w:p>
    <w:p w:rsidR="000454DA" w:rsidRPr="00050C47" w:rsidRDefault="000454DA" w:rsidP="006C67D1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0C47"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0C47">
        <w:rPr>
          <w:rFonts w:ascii="Times New Roman" w:hAnsi="Times New Roman" w:cs="Times New Roman"/>
          <w:sz w:val="28"/>
          <w:szCs w:val="28"/>
        </w:rPr>
        <w:t xml:space="preserve"> 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0C47">
        <w:rPr>
          <w:rFonts w:ascii="Times New Roman" w:hAnsi="Times New Roman" w:cs="Times New Roman"/>
          <w:sz w:val="28"/>
          <w:szCs w:val="28"/>
        </w:rPr>
        <w:t xml:space="preserve"> лекарственных препаратов применяемых при ишемической болезни сердца </w:t>
      </w:r>
      <w:r>
        <w:rPr>
          <w:rFonts w:ascii="Times New Roman" w:hAnsi="Times New Roman" w:cs="Times New Roman"/>
          <w:sz w:val="28"/>
          <w:szCs w:val="28"/>
        </w:rPr>
        <w:t>оказывают влияние</w:t>
      </w:r>
      <w:r w:rsidRPr="00050C47">
        <w:rPr>
          <w:rFonts w:ascii="Times New Roman" w:hAnsi="Times New Roman" w:cs="Times New Roman"/>
          <w:sz w:val="28"/>
          <w:szCs w:val="28"/>
        </w:rPr>
        <w:t xml:space="preserve"> возрастны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0C47">
        <w:rPr>
          <w:rFonts w:ascii="Times New Roman" w:hAnsi="Times New Roman" w:cs="Times New Roman"/>
          <w:sz w:val="28"/>
          <w:szCs w:val="28"/>
        </w:rPr>
        <w:t xml:space="preserve"> и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0C47">
        <w:rPr>
          <w:rFonts w:ascii="Times New Roman" w:hAnsi="Times New Roman" w:cs="Times New Roman"/>
          <w:sz w:val="28"/>
          <w:szCs w:val="28"/>
        </w:rPr>
        <w:t xml:space="preserve"> особенностей пациентов  </w:t>
      </w:r>
    </w:p>
    <w:p w:rsidR="000454DA" w:rsidRPr="00AB1736" w:rsidRDefault="000454DA" w:rsidP="00D45545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454DA" w:rsidRDefault="000454DA" w:rsidP="00D455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84472">
        <w:rPr>
          <w:rFonts w:ascii="Times New Roman" w:hAnsi="Times New Roman" w:cs="Times New Roman"/>
          <w:sz w:val="28"/>
          <w:szCs w:val="28"/>
          <w:u w:val="single"/>
        </w:rPr>
        <w:t>по специальности «</w:t>
      </w:r>
      <w:r>
        <w:rPr>
          <w:rFonts w:ascii="Times New Roman" w:hAnsi="Times New Roman" w:cs="Times New Roman"/>
          <w:sz w:val="28"/>
          <w:szCs w:val="28"/>
          <w:u w:val="single"/>
        </w:rPr>
        <w:t>Стоматология ортопедическая</w:t>
      </w:r>
      <w:r w:rsidRPr="00B8447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454DA" w:rsidRPr="00740749" w:rsidRDefault="000454DA" w:rsidP="00D455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00B">
        <w:rPr>
          <w:rFonts w:ascii="Times New Roman" w:hAnsi="Times New Roman" w:cs="Times New Roman"/>
          <w:b/>
          <w:bCs/>
          <w:sz w:val="28"/>
          <w:szCs w:val="28"/>
        </w:rPr>
        <w:t>тем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600B">
        <w:rPr>
          <w:rFonts w:ascii="Times New Roman" w:hAnsi="Times New Roman" w:cs="Times New Roman"/>
          <w:b/>
          <w:bCs/>
          <w:sz w:val="28"/>
          <w:szCs w:val="28"/>
        </w:rPr>
        <w:t xml:space="preserve"> выпускной квалификационной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36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749">
        <w:rPr>
          <w:rFonts w:ascii="Times New Roman" w:hAnsi="Times New Roman" w:cs="Times New Roman"/>
          <w:sz w:val="28"/>
          <w:szCs w:val="28"/>
        </w:rPr>
        <w:t>Применение современных полимерных материалов в ортодонтии</w:t>
      </w:r>
    </w:p>
    <w:p w:rsidR="000454DA" w:rsidRDefault="000454DA" w:rsidP="00D455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7D3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распространенность и преимущества </w:t>
      </w:r>
      <w:r w:rsidRPr="00740749">
        <w:rPr>
          <w:rFonts w:ascii="Times New Roman" w:hAnsi="Times New Roman" w:cs="Times New Roman"/>
          <w:sz w:val="28"/>
          <w:szCs w:val="28"/>
        </w:rPr>
        <w:t>современных полимерных материалов в ортодонтии</w:t>
      </w:r>
    </w:p>
    <w:p w:rsidR="000454DA" w:rsidRDefault="000454DA" w:rsidP="00D455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DA" w:rsidRDefault="000454DA" w:rsidP="00D455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1.Представить   современное развитие  ортодонтии</w:t>
      </w:r>
    </w:p>
    <w:p w:rsidR="000454DA" w:rsidRDefault="000454DA" w:rsidP="00D455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Дать характеристику </w:t>
      </w:r>
      <w:r w:rsidRPr="00740749">
        <w:rPr>
          <w:rFonts w:ascii="Times New Roman" w:hAnsi="Times New Roman" w:cs="Times New Roman"/>
          <w:sz w:val="28"/>
          <w:szCs w:val="28"/>
        </w:rPr>
        <w:t>материалов в ортодонтии</w:t>
      </w:r>
    </w:p>
    <w:p w:rsidR="000454DA" w:rsidRDefault="000454DA" w:rsidP="00D455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преимущественные признаки </w:t>
      </w:r>
      <w:r w:rsidRPr="00740749">
        <w:rPr>
          <w:rFonts w:ascii="Times New Roman" w:hAnsi="Times New Roman" w:cs="Times New Roman"/>
          <w:sz w:val="28"/>
          <w:szCs w:val="28"/>
        </w:rPr>
        <w:t>современных полимерных материалов в ортодонтии</w:t>
      </w:r>
    </w:p>
    <w:p w:rsidR="000454DA" w:rsidRDefault="000454DA" w:rsidP="00D455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объект: </w:t>
      </w:r>
      <w:r>
        <w:rPr>
          <w:rFonts w:ascii="Times New Roman" w:hAnsi="Times New Roman" w:cs="Times New Roman"/>
          <w:sz w:val="28"/>
          <w:szCs w:val="28"/>
        </w:rPr>
        <w:t>изготовление ортодонтических аппаратов</w:t>
      </w:r>
    </w:p>
    <w:p w:rsidR="000454DA" w:rsidRDefault="000454DA" w:rsidP="00F906B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740749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749">
        <w:rPr>
          <w:rFonts w:ascii="Times New Roman" w:hAnsi="Times New Roman" w:cs="Times New Roman"/>
          <w:sz w:val="28"/>
          <w:szCs w:val="28"/>
        </w:rPr>
        <w:t xml:space="preserve"> полимерны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749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0749">
        <w:rPr>
          <w:rFonts w:ascii="Times New Roman" w:hAnsi="Times New Roman" w:cs="Times New Roman"/>
          <w:sz w:val="28"/>
          <w:szCs w:val="28"/>
        </w:rPr>
        <w:t xml:space="preserve"> в ортодонтии</w:t>
      </w:r>
    </w:p>
    <w:p w:rsidR="000454DA" w:rsidRPr="001A4DC5" w:rsidRDefault="000454DA" w:rsidP="00F906B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</w:t>
      </w:r>
      <w:r w:rsidRPr="001A4DC5">
        <w:rPr>
          <w:rFonts w:ascii="Times New Roman" w:hAnsi="Times New Roman" w:cs="Times New Roman"/>
          <w:sz w:val="28"/>
          <w:szCs w:val="28"/>
        </w:rPr>
        <w:t>наибольш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1A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распространением и преимуществом в ортодонтии      пользуются полимерные материалы ………..</w:t>
      </w:r>
    </w:p>
    <w:p w:rsidR="000454DA" w:rsidRDefault="000454DA" w:rsidP="00F906B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54DA" w:rsidRDefault="000454DA" w:rsidP="00F906B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54DA" w:rsidRDefault="000454DA" w:rsidP="00BD18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84472">
        <w:rPr>
          <w:rFonts w:ascii="Times New Roman" w:hAnsi="Times New Roman" w:cs="Times New Roman"/>
          <w:sz w:val="28"/>
          <w:szCs w:val="28"/>
          <w:u w:val="single"/>
        </w:rPr>
        <w:t>по специальности «</w:t>
      </w:r>
      <w:r>
        <w:rPr>
          <w:rFonts w:ascii="Times New Roman" w:hAnsi="Times New Roman" w:cs="Times New Roman"/>
          <w:sz w:val="28"/>
          <w:szCs w:val="28"/>
          <w:u w:val="single"/>
        </w:rPr>
        <w:t>Стоматология профилактическая</w:t>
      </w:r>
      <w:r w:rsidRPr="00B8447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454DA" w:rsidRPr="00740749" w:rsidRDefault="000454DA" w:rsidP="00BD183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00B">
        <w:rPr>
          <w:rFonts w:ascii="Times New Roman" w:hAnsi="Times New Roman" w:cs="Times New Roman"/>
          <w:b/>
          <w:bCs/>
          <w:sz w:val="28"/>
          <w:szCs w:val="28"/>
        </w:rPr>
        <w:t>тем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600B">
        <w:rPr>
          <w:rFonts w:ascii="Times New Roman" w:hAnsi="Times New Roman" w:cs="Times New Roman"/>
          <w:b/>
          <w:bCs/>
          <w:sz w:val="28"/>
          <w:szCs w:val="28"/>
        </w:rPr>
        <w:t xml:space="preserve"> выпускной квалификационной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36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Гигиена полости рта как метод профилактики заболеваний пародонта</w:t>
      </w:r>
    </w:p>
    <w:p w:rsidR="000454DA" w:rsidRDefault="000454DA" w:rsidP="00BD183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7D3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значение гигиены полости рта в профилактике заболеваний пародонта</w:t>
      </w:r>
    </w:p>
    <w:p w:rsidR="000454DA" w:rsidRDefault="000454DA" w:rsidP="00BD183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DA" w:rsidRDefault="000454DA" w:rsidP="00BD183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1.Представить современное состояние заболеваемости пародонта и этиологических факторов</w:t>
      </w:r>
    </w:p>
    <w:p w:rsidR="000454DA" w:rsidRDefault="000454DA" w:rsidP="00BD183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характеристику методов профилактики заболеваний пародонта</w:t>
      </w:r>
    </w:p>
    <w:p w:rsidR="000454DA" w:rsidRDefault="000454DA" w:rsidP="00BD183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3.Определить роль гигиены полости рта в первичной профилактике заболеваний пародонта</w:t>
      </w:r>
    </w:p>
    <w:p w:rsidR="000454DA" w:rsidRDefault="000454DA" w:rsidP="00BD18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объект: </w:t>
      </w:r>
      <w:r>
        <w:rPr>
          <w:rFonts w:ascii="Times New Roman" w:hAnsi="Times New Roman" w:cs="Times New Roman"/>
          <w:sz w:val="28"/>
          <w:szCs w:val="28"/>
        </w:rPr>
        <w:t>профилактика заболеваний пародонта</w:t>
      </w:r>
    </w:p>
    <w:p w:rsidR="000454DA" w:rsidRDefault="000454DA" w:rsidP="00BD183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гигиена полости рта как метод профилактики заболеваний пародонта</w:t>
      </w:r>
    </w:p>
    <w:p w:rsidR="000454DA" w:rsidRDefault="000454DA" w:rsidP="00D455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>гигиена полости рта имеет первостепенное значение в первичной профилактике заболеваний пародонта</w:t>
      </w:r>
    </w:p>
    <w:p w:rsidR="000454DA" w:rsidRDefault="000454DA" w:rsidP="00B844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4DA" w:rsidRPr="00B84472" w:rsidRDefault="000454DA" w:rsidP="00E00E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84472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0454DA" w:rsidRPr="00196B2A" w:rsidRDefault="000454DA" w:rsidP="00E65982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4DA" w:rsidRPr="00B1412A" w:rsidRDefault="000454DA" w:rsidP="006E340B">
      <w:pPr>
        <w:pStyle w:val="ListParagraph"/>
        <w:shd w:val="clear" w:color="auto" w:fill="FFFFFF"/>
        <w:spacing w:after="0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41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bookmarkStart w:id="17" w:name="_Toc366156000"/>
      <w:r w:rsidRPr="00B1412A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часть.</w:t>
      </w:r>
      <w:bookmarkEnd w:id="17"/>
    </w:p>
    <w:p w:rsidR="000454DA" w:rsidRPr="00196B2A" w:rsidRDefault="000454DA" w:rsidP="006E340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2A">
        <w:rPr>
          <w:rFonts w:ascii="Times New Roman" w:hAnsi="Times New Roman" w:cs="Times New Roman"/>
          <w:sz w:val="28"/>
          <w:szCs w:val="28"/>
        </w:rPr>
        <w:t xml:space="preserve">Дипломная работа содержит, как правило, две главы, каждая из которых делится на разделы (как правило, не менее 2-х). Глава должна показывать самостоятельный сюжет проблемы, раздел - отдельную часть. Должна сохраняться логика изложения между разделами и последовательность перехода от одной сюжетной линии к другой. Главы и разделы завершаются краткими выводами.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  <w:u w:val="single"/>
        </w:rPr>
        <w:t>Первая глава</w:t>
      </w:r>
      <w:r w:rsidRPr="00196B2A">
        <w:rPr>
          <w:sz w:val="28"/>
          <w:szCs w:val="28"/>
        </w:rPr>
        <w:t xml:space="preserve"> – теоретическая (обзор литературы). Ее содержание целиком зависит от выбранной темы, и будет включать те вопросы и проблемы, которые имеют к ней самое непосредственное отношение.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 главе кратко рассматривается история вопроса и степень его изученности, современное состояние исследуемой проблемы на основе анализа литературы. Содержание главы должно соответствовать теме исследования. Число цитируемых литературных источников (отечественных и зарубежных) должно быть достаточным для полного освещения вопроса</w:t>
      </w:r>
      <w:r>
        <w:rPr>
          <w:sz w:val="28"/>
          <w:szCs w:val="28"/>
        </w:rPr>
        <w:t xml:space="preserve"> (30 - 40)</w:t>
      </w:r>
      <w:r w:rsidRPr="00196B2A">
        <w:rPr>
          <w:sz w:val="28"/>
          <w:szCs w:val="28"/>
        </w:rPr>
        <w:t>. При описании литературных данных могут быть использованы рисунки и таблицы со ссылкой на источник.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При поиске источников научной литературы по теме необходимо использовать все виды изданий, а так же поисковые системы «Интернет».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  <w:u w:val="single"/>
        </w:rPr>
        <w:t>Вторая глава</w:t>
      </w:r>
      <w:r w:rsidRPr="00196B2A">
        <w:rPr>
          <w:sz w:val="28"/>
          <w:szCs w:val="28"/>
        </w:rPr>
        <w:t xml:space="preserve"> – практическая</w:t>
      </w:r>
      <w:r>
        <w:rPr>
          <w:sz w:val="28"/>
          <w:szCs w:val="28"/>
        </w:rPr>
        <w:t>, экспериментальная</w:t>
      </w:r>
      <w:r w:rsidRPr="00196B2A">
        <w:rPr>
          <w:sz w:val="28"/>
          <w:szCs w:val="28"/>
        </w:rPr>
        <w:t xml:space="preserve">.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Практическая часть может быть представлена  методикой,  расчетами, анализом    экспериментальных    данных,    продуктом   творческой деятельности   в   соответствии    с    видами    профессиональной деятельности. Дается характеристика объекта исследования, на материалах которого выполняется работа, и проводится глубокий анализ изучаемой проблемы с использованием различных методов исследования.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Приводятся результаты исследований и наблюдений</w:t>
      </w:r>
      <w:r>
        <w:rPr>
          <w:sz w:val="28"/>
          <w:szCs w:val="28"/>
        </w:rPr>
        <w:t xml:space="preserve">, </w:t>
      </w:r>
      <w:r w:rsidRPr="007A2BEF">
        <w:rPr>
          <w:sz w:val="28"/>
          <w:szCs w:val="28"/>
        </w:rPr>
        <w:t>описание эксперимента и применяемых методик, описание полученных результатов</w:t>
      </w:r>
      <w:r w:rsidRPr="00196B2A">
        <w:rPr>
          <w:sz w:val="28"/>
          <w:szCs w:val="28"/>
        </w:rPr>
        <w:t>. Статистически обработанные данные могут быть представлены в виде таблиц и рисунков (диаграмм, графиков, схем, фотографий и т.д.). В данном разделе результаты собственных исследований анализируются и комментируются. На основании анализа выявляются закономерности.</w:t>
      </w:r>
      <w:r w:rsidRPr="00196B2A">
        <w:rPr>
          <w:sz w:val="28"/>
          <w:szCs w:val="28"/>
        </w:rPr>
        <w:tab/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Приводится сопоставление полученных результатов с данными других исследователей, изученных по литературным источникам, а так же на основании собственных взглядов и литературных источников объясняются выявленные закономерности.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Каждая глава завершается выводами.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b/>
          <w:bCs/>
          <w:sz w:val="28"/>
          <w:szCs w:val="28"/>
          <w:u w:val="single"/>
        </w:rPr>
      </w:pPr>
    </w:p>
    <w:p w:rsidR="000454DA" w:rsidRPr="00C17568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u w:val="single"/>
        </w:rPr>
      </w:pPr>
      <w:r w:rsidRPr="00C17568">
        <w:rPr>
          <w:b/>
          <w:bCs/>
          <w:sz w:val="28"/>
          <w:szCs w:val="28"/>
          <w:u w:val="single"/>
        </w:rPr>
        <w:t>Заключение</w:t>
      </w:r>
      <w:r w:rsidRPr="00C17568">
        <w:rPr>
          <w:sz w:val="28"/>
          <w:szCs w:val="28"/>
          <w:u w:val="single"/>
        </w:rPr>
        <w:t>.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 В заключение к дипломной работе студент должен подвести итоги изучения темы, обоснованно изложить свои взгляды по главным вопросам, рассмотренным в работе, сделать выводы.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Выводы формулируются на основании поставленных задач и кратко отражают на</w:t>
      </w:r>
      <w:r>
        <w:rPr>
          <w:sz w:val="28"/>
          <w:szCs w:val="28"/>
        </w:rPr>
        <w:t>иболее важные результаты работы,</w:t>
      </w:r>
      <w:r w:rsidRPr="002B1FFF">
        <w:rPr>
          <w:rFonts w:ascii="Arial" w:hAnsi="Arial" w:cs="Arial"/>
          <w:i/>
          <w:iCs/>
          <w:shadow/>
          <w:color w:val="FFFFFF"/>
          <w:sz w:val="48"/>
          <w:szCs w:val="48"/>
        </w:rPr>
        <w:t xml:space="preserve"> </w:t>
      </w:r>
      <w:r w:rsidRPr="002B1FFF">
        <w:rPr>
          <w:i/>
          <w:iCs/>
          <w:sz w:val="28"/>
          <w:szCs w:val="28"/>
        </w:rPr>
        <w:t>формулируются общие выводы</w:t>
      </w:r>
      <w:r w:rsidRPr="002B1FFF">
        <w:rPr>
          <w:sz w:val="28"/>
          <w:szCs w:val="28"/>
        </w:rPr>
        <w:t>, отражающие наиболее значимые результаты проведенного исследования, степень достижения поставленных цели и задач, подтверждения выдвинутой гипотезы, и предлагаются конкретные рекомендации по изученной теме.</w:t>
      </w:r>
      <w:r w:rsidRPr="00196B2A">
        <w:rPr>
          <w:sz w:val="28"/>
          <w:szCs w:val="28"/>
        </w:rPr>
        <w:t xml:space="preserve"> Выводы должны быть представлены в виде нумерованного списка, состоящего из 3 и более пунктов. Могут быть указаны перспективы дальнейшей разработки темы. Заключение не должно содержать новых сведений, фактов, аргументов и т.п., его выводы должны логически вытекать из основного текста работы.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Заключение должно отражать значимость работы, подтверждать ее актуальность для современного  здравоохранения. Делается вывод о достижении цели исследования и подтверждении гипотезы.</w:t>
      </w:r>
    </w:p>
    <w:p w:rsidR="000454DA" w:rsidRPr="00C17568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u w:val="single"/>
        </w:rPr>
      </w:pPr>
      <w:r w:rsidRPr="00C17568">
        <w:rPr>
          <w:b/>
          <w:bCs/>
          <w:sz w:val="28"/>
          <w:szCs w:val="28"/>
          <w:u w:val="single"/>
        </w:rPr>
        <w:t>Список литературы.</w:t>
      </w:r>
      <w:r w:rsidRPr="00C17568">
        <w:rPr>
          <w:sz w:val="28"/>
          <w:szCs w:val="28"/>
          <w:u w:val="single"/>
        </w:rPr>
        <w:t xml:space="preserve"> 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Представляет собой перечень всех литературных источников, использованных при выполнении работы. Список литературы должен включать не менее 20 % источников, изданных за последние 5 лет, не менее 30 % источников периодических изданий (журнальные статьи и др.). Использование Интернет-ресурсов в объеме, не превышающем 10 % от общего количества источников. Список литературы должен быть оформлен единообразно с соблюдением государственного стандарта на библиографическое описание документа (ГОСТ 7.1.-2003). 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литературы используются учебники, учебные пособия, монографии, статьи научных периодических изданий, статьи сборников научных трудов, справочная литература, словари, справочники, энциклопедии, нормативные документы.</w:t>
      </w:r>
    </w:p>
    <w:p w:rsidR="000454DA" w:rsidRPr="00586B81" w:rsidRDefault="000454DA" w:rsidP="00586B81">
      <w:pPr>
        <w:pStyle w:val="NormalWeb"/>
        <w:spacing w:before="0" w:beforeAutospacing="0" w:after="0" w:afterAutospacing="0" w:line="365" w:lineRule="atLeast"/>
        <w:ind w:left="-567" w:right="182" w:firstLine="456"/>
        <w:rPr>
          <w:sz w:val="28"/>
          <w:szCs w:val="28"/>
        </w:rPr>
      </w:pPr>
      <w:r w:rsidRPr="00586B81">
        <w:rPr>
          <w:sz w:val="28"/>
          <w:szCs w:val="28"/>
        </w:rPr>
        <w:t>Список литературы помещается отдельно в конце работы.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1. Каждый источник литературы, на который сделана ссылка или положение которого цитировалось, представляется в списке литературы с полным библиографическим описанием. В список не помещаются работы, которые не упоминались в тексте.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2. Список составляется в алфавитном порядке.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3.Запись источника осуществляется в соответствии с требованиями библиографического описания.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В ссылке на место издания сокращение названия городов принято только для Москвы - М., Ленинграда - Л., Санкт-Петербурга - СПб.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Примеры составления библиографического описания (ГОСТ - 2003):</w:t>
      </w:r>
    </w:p>
    <w:p w:rsidR="000454DA" w:rsidRPr="00075AB4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AB4">
        <w:rPr>
          <w:rFonts w:ascii="Times New Roman" w:hAnsi="Times New Roman" w:cs="Times New Roman"/>
          <w:sz w:val="28"/>
          <w:szCs w:val="28"/>
          <w:u w:val="single"/>
        </w:rPr>
        <w:t>На книгу одного автора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Вайзман, Н.П. Психомоторика умственно отсталых детей / Н.П. Вайзман.- М.: Аграф, 1997. - 128 с.</w:t>
      </w:r>
    </w:p>
    <w:p w:rsidR="000454DA" w:rsidRPr="00075AB4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Два автора</w:t>
      </w:r>
    </w:p>
    <w:p w:rsidR="000454DA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Шипицына, Л.М. Детский церебральный паралич / Л.М. Шипицина, И.И. Мамайчук. - СПб.: Дидактика плюс, 2001. -272 с.</w:t>
      </w:r>
    </w:p>
    <w:p w:rsidR="000454DA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5A9">
        <w:rPr>
          <w:rFonts w:ascii="Times New Roman" w:hAnsi="Times New Roman" w:cs="Times New Roman"/>
          <w:sz w:val="28"/>
          <w:szCs w:val="28"/>
          <w:u w:val="single"/>
        </w:rPr>
        <w:t>Три автора</w:t>
      </w:r>
    </w:p>
    <w:p w:rsidR="000454DA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2E41EC">
        <w:rPr>
          <w:rFonts w:ascii="Times New Roman" w:hAnsi="Times New Roman" w:cs="Times New Roman"/>
          <w:sz w:val="28"/>
          <w:szCs w:val="28"/>
        </w:rPr>
        <w:t>Баранов В.М.Диагностика материалов и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/В.М.Баранов,  А.М.Карасевич, Г.А.Сарычев. – М.: Высшая шк.,2007.-379с.</w:t>
      </w:r>
    </w:p>
    <w:p w:rsidR="000454DA" w:rsidRPr="00360786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0786">
        <w:rPr>
          <w:rFonts w:ascii="Times New Roman" w:hAnsi="Times New Roman" w:cs="Times New Roman"/>
          <w:sz w:val="28"/>
          <w:szCs w:val="28"/>
          <w:u w:val="single"/>
        </w:rPr>
        <w:t>Более трех авторов</w:t>
      </w:r>
    </w:p>
    <w:p w:rsidR="000454DA" w:rsidRPr="002E41EC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Синергические методы управления сложными системами / А.А.Колесников [и др.].-М.: КомКнига, 2006. – 247с.</w:t>
      </w:r>
    </w:p>
    <w:p w:rsidR="000454DA" w:rsidRPr="00586B81" w:rsidRDefault="000454DA" w:rsidP="00075AB4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075AB4">
        <w:rPr>
          <w:rFonts w:ascii="Times New Roman" w:hAnsi="Times New Roman" w:cs="Times New Roman"/>
          <w:sz w:val="28"/>
          <w:szCs w:val="28"/>
          <w:u w:val="single"/>
        </w:rPr>
        <w:t>На учебники, учебные пособия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586B81">
        <w:rPr>
          <w:rFonts w:ascii="Times New Roman" w:hAnsi="Times New Roman" w:cs="Times New Roman"/>
          <w:sz w:val="28"/>
          <w:szCs w:val="28"/>
        </w:rPr>
        <w:t>ни могут иметь одного автора, двух и более, авторов.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Кулагина, И. Ю. Возрастная психология. Развитие ребенка от рождения до 17 лет: Учебное пособие. 3s изд./И.Ю.Кулагина. - М.: УРАО, 1997.- 176 с.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Курдыбайло, С.Ф. Врачебный контроль в адаптивной физической культуре: Учебное пособие / С.Ф. Курдыбайло, СП. Евсеев, Г.В.Герасимова. - М: Советский спорт, 2003. - 184 с.</w:t>
      </w:r>
    </w:p>
    <w:p w:rsidR="000454DA" w:rsidRPr="00075AB4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AB4">
        <w:rPr>
          <w:rFonts w:ascii="Times New Roman" w:hAnsi="Times New Roman" w:cs="Times New Roman"/>
          <w:sz w:val="28"/>
          <w:szCs w:val="28"/>
          <w:u w:val="single"/>
        </w:rPr>
        <w:t>На словари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Вайнер, Э.Н. Краткий энциклопедический словарь: Адаптивная физическая культура / Э.Н. Вайнер, С.А. Кастюнин. - М.: Флинта: Наука, 2003. -144 с.</w:t>
      </w:r>
    </w:p>
    <w:p w:rsidR="000454DA" w:rsidRPr="00075AB4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AB4">
        <w:rPr>
          <w:rFonts w:ascii="Times New Roman" w:hAnsi="Times New Roman" w:cs="Times New Roman"/>
          <w:sz w:val="28"/>
          <w:szCs w:val="28"/>
          <w:u w:val="single"/>
        </w:rPr>
        <w:t>Статьи из журналов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Филимонова, СИ. Семейная физическая культура- пространство для самореализации детей инвалидов и их родителей / С.И.Филимонова // Адаптивная физическая культура. -2004.-№ 2(18). - с. 6-10.</w:t>
      </w:r>
    </w:p>
    <w:p w:rsidR="000454DA" w:rsidRPr="00075AB4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AB4">
        <w:rPr>
          <w:rFonts w:ascii="Times New Roman" w:hAnsi="Times New Roman" w:cs="Times New Roman"/>
          <w:sz w:val="28"/>
          <w:szCs w:val="28"/>
          <w:u w:val="single"/>
        </w:rPr>
        <w:t>На тезисы докладов и сборники материалов конференций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Коржова, А. А. Физическая готовность к школе детей с нарушенным слухом / А.А. Коржова // Теоретические и прикладные проблемы обучения и воспитания детей с ограниченными возможностями: Сб. мат. юбилейных Герценовских чтений. - СПб., 1997. - с. 39.</w:t>
      </w:r>
    </w:p>
    <w:p w:rsidR="000454DA" w:rsidRPr="00075AB4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AB4">
        <w:rPr>
          <w:rFonts w:ascii="Times New Roman" w:hAnsi="Times New Roman" w:cs="Times New Roman"/>
          <w:sz w:val="28"/>
          <w:szCs w:val="28"/>
          <w:u w:val="single"/>
        </w:rPr>
        <w:t>На иностранные источники</w:t>
      </w:r>
    </w:p>
    <w:p w:rsidR="000454DA" w:rsidRPr="00586B81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586B81">
        <w:rPr>
          <w:rFonts w:ascii="Times New Roman" w:hAnsi="Times New Roman" w:cs="Times New Roman"/>
          <w:sz w:val="28"/>
          <w:szCs w:val="28"/>
        </w:rPr>
        <w:t>Источники литературы на иностранных языках помещаются в алфавитном порядке в конце списка литературы.</w:t>
      </w:r>
    </w:p>
    <w:p w:rsidR="000454DA" w:rsidRPr="00034C2D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4C2D">
        <w:rPr>
          <w:rFonts w:ascii="Times New Roman" w:hAnsi="Times New Roman" w:cs="Times New Roman"/>
          <w:sz w:val="28"/>
          <w:szCs w:val="28"/>
          <w:lang w:val="en-US"/>
        </w:rPr>
        <w:t>Ferrara, M. S. Injuries to Athletes with disabilities. Paralympic Congress. Sydney, Australia, 2000, pp. 1-9.</w:t>
      </w:r>
    </w:p>
    <w:p w:rsidR="000454DA" w:rsidRPr="00034C2D" w:rsidRDefault="000454DA" w:rsidP="00586B81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4C2D">
        <w:rPr>
          <w:rFonts w:ascii="Times New Roman" w:hAnsi="Times New Roman" w:cs="Times New Roman"/>
          <w:sz w:val="28"/>
          <w:szCs w:val="28"/>
          <w:lang w:val="en-US"/>
        </w:rPr>
        <w:t xml:space="preserve">Sherrill, </w:t>
      </w:r>
      <w:r w:rsidRPr="00586B81">
        <w:rPr>
          <w:rFonts w:ascii="Times New Roman" w:hAnsi="Times New Roman" w:cs="Times New Roman"/>
          <w:sz w:val="28"/>
          <w:szCs w:val="28"/>
        </w:rPr>
        <w:t>С</w:t>
      </w:r>
      <w:r w:rsidRPr="00034C2D">
        <w:rPr>
          <w:rFonts w:ascii="Times New Roman" w:hAnsi="Times New Roman" w:cs="Times New Roman"/>
          <w:sz w:val="28"/>
          <w:szCs w:val="28"/>
          <w:lang w:val="en-US"/>
        </w:rPr>
        <w:t xml:space="preserve"> and O'Connor J. Guidelines for improving adapted physical activity research //Adapted Physical Activity Quarterly, v. 16,1999, -pp. 1-8.</w:t>
      </w:r>
    </w:p>
    <w:p w:rsidR="000454DA" w:rsidRPr="0084418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u w:val="single"/>
        </w:rPr>
      </w:pPr>
      <w:r w:rsidRPr="00844187">
        <w:rPr>
          <w:sz w:val="28"/>
          <w:szCs w:val="28"/>
          <w:u w:val="single"/>
        </w:rPr>
        <w:t>Электронные ресурсы</w:t>
      </w:r>
      <w:r>
        <w:rPr>
          <w:sz w:val="28"/>
          <w:szCs w:val="28"/>
          <w:u w:val="single"/>
        </w:rPr>
        <w:t xml:space="preserve"> локального доступа</w:t>
      </w:r>
    </w:p>
    <w:p w:rsidR="000454DA" w:rsidRPr="00844187" w:rsidRDefault="000454DA" w:rsidP="00844187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844187">
        <w:rPr>
          <w:rFonts w:ascii="Times New Roman" w:hAnsi="Times New Roman" w:cs="Times New Roman"/>
          <w:sz w:val="28"/>
          <w:szCs w:val="28"/>
        </w:rPr>
        <w:t>Цветков, Виктор Яковлевич Компьютерная графика : рабочая программа [Электронный ресурс] : для студентов заоч. формы обучения геодез. и др. специальностей / В. Я. Цветков. – Электрон. дан. и прогр. – М. : МИИГАиК, 1999. – 1 дискета.</w:t>
      </w:r>
    </w:p>
    <w:p w:rsidR="000454DA" w:rsidRPr="00844187" w:rsidRDefault="000454DA" w:rsidP="00844187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844187">
        <w:rPr>
          <w:rFonts w:ascii="Times New Roman" w:hAnsi="Times New Roman" w:cs="Times New Roman"/>
          <w:sz w:val="28"/>
          <w:szCs w:val="28"/>
        </w:rPr>
        <w:t>Российская академия наук. Отделение геологии, геофизики, геохимии и горных наук. Вестник ОГГГГН РАН [Электронный ресурс] / Объед. ин-т физики Земли им. О. Ю. Шмидта Рос. Акад. наук. – Электрон. журн. – М. : ОГГГГН РАН, 1997. – 4 дискеты.</w:t>
      </w:r>
    </w:p>
    <w:p w:rsidR="000454DA" w:rsidRPr="00844187" w:rsidRDefault="000454DA" w:rsidP="00844187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844187">
        <w:rPr>
          <w:rFonts w:ascii="Times New Roman" w:hAnsi="Times New Roman" w:cs="Times New Roman"/>
          <w:sz w:val="28"/>
          <w:szCs w:val="28"/>
        </w:rPr>
        <w:t>Александр и Наполеон [Электронный ресурс] : история двух императоров / Музей-панорама «Бородинская битва», Интерсофт. – Электрон. дан. – М. : Интерсофт, сор. 1997. – 1 электрон. опт. диск (CD-ROM).</w:t>
      </w:r>
    </w:p>
    <w:p w:rsidR="000454DA" w:rsidRPr="00844187" w:rsidRDefault="000454DA" w:rsidP="00844187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844187">
        <w:rPr>
          <w:rFonts w:ascii="Times New Roman" w:hAnsi="Times New Roman" w:cs="Times New Roman"/>
          <w:sz w:val="28"/>
          <w:szCs w:val="28"/>
        </w:rPr>
        <w:t>Internet шаг за шагом [Электронный ресурс] : [интерактив. учеб.]. – Электрон. дан. и прогр. – СПб. : ПитерКом, 1997. – 1 электрон. опт. диск (CD-ROM) + прил. (127 с.).</w:t>
      </w:r>
    </w:p>
    <w:p w:rsidR="000454DA" w:rsidRPr="00844187" w:rsidRDefault="000454DA" w:rsidP="00844187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844187">
        <w:rPr>
          <w:rFonts w:ascii="Times New Roman" w:hAnsi="Times New Roman" w:cs="Times New Roman"/>
          <w:sz w:val="28"/>
          <w:szCs w:val="28"/>
        </w:rPr>
        <w:t>Бобовые Северной Евразии  [Электронный ресурс] : информационная система на компакт-диске / Ю.Р. Росков, Г.П. Яковлев, А.К. Сытин, С.А. Жезняковский. – Электрон. дан. СПб. : СПХФА, 1998. – 1 электрон. опт. диск (CD-ROM).</w:t>
      </w:r>
    </w:p>
    <w:p w:rsidR="000454DA" w:rsidRPr="006A5385" w:rsidRDefault="000454DA" w:rsidP="00844187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5385">
        <w:rPr>
          <w:rFonts w:ascii="Times New Roman" w:hAnsi="Times New Roman" w:cs="Times New Roman"/>
          <w:sz w:val="28"/>
          <w:szCs w:val="28"/>
          <w:u w:val="single"/>
        </w:rPr>
        <w:t>Электронные ресурсы удалённого доступа</w:t>
      </w:r>
    </w:p>
    <w:p w:rsidR="000454DA" w:rsidRPr="00844187" w:rsidRDefault="000454DA" w:rsidP="00844187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844187">
        <w:rPr>
          <w:rFonts w:ascii="Times New Roman" w:hAnsi="Times New Roman" w:cs="Times New Roman"/>
          <w:sz w:val="28"/>
          <w:szCs w:val="28"/>
        </w:rPr>
        <w:t>Российская государственная библиотека [Электронный ресурс] / Центр информ. технологий РГБ ; ред. Власенко Т. В. ; Web-мастер Козлова Н. В. – Электрон. дан. – М. : Рос. гос. б-ка, 1997 — . – Режим доступа: http//www.rsl.ru, свободный.</w:t>
      </w:r>
    </w:p>
    <w:p w:rsidR="000454DA" w:rsidRPr="00844187" w:rsidRDefault="000454DA" w:rsidP="00844187">
      <w:pPr>
        <w:spacing w:before="48" w:after="48" w:line="288" w:lineRule="atLeast"/>
        <w:ind w:left="-567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844187">
        <w:rPr>
          <w:rFonts w:ascii="Times New Roman" w:hAnsi="Times New Roman" w:cs="Times New Roman"/>
          <w:sz w:val="28"/>
          <w:szCs w:val="28"/>
        </w:rPr>
        <w:t>Конкурс грантов 2006-2007 гг. [Электронный ресурс] / Образовательно-исслед. центр «con-text». – Электрон. дан. – Томск, [2005]. – Режим доступа: http:/www.con-text.ru/news.php?id=213&amp;item=259.</w:t>
      </w:r>
    </w:p>
    <w:p w:rsidR="000454DA" w:rsidRPr="00844187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b/>
          <w:bCs/>
          <w:sz w:val="28"/>
          <w:szCs w:val="28"/>
          <w:u w:val="single"/>
        </w:rPr>
      </w:pPr>
    </w:p>
    <w:p w:rsidR="000454DA" w:rsidRPr="00844187" w:rsidRDefault="000454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4187">
        <w:rPr>
          <w:b/>
          <w:bCs/>
          <w:sz w:val="28"/>
          <w:szCs w:val="28"/>
          <w:u w:val="single"/>
        </w:rPr>
        <w:br w:type="page"/>
      </w:r>
    </w:p>
    <w:p w:rsidR="000454DA" w:rsidRPr="00C17568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u w:val="single"/>
        </w:rPr>
      </w:pPr>
      <w:r w:rsidRPr="00C17568">
        <w:rPr>
          <w:b/>
          <w:bCs/>
          <w:sz w:val="28"/>
          <w:szCs w:val="28"/>
          <w:u w:val="single"/>
        </w:rPr>
        <w:t>Приложения.</w:t>
      </w:r>
      <w:r w:rsidRPr="00C17568">
        <w:rPr>
          <w:sz w:val="28"/>
          <w:szCs w:val="28"/>
          <w:u w:val="single"/>
        </w:rPr>
        <w:t xml:space="preserve">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В дипломной работе обязательно должны быть приложения. Как правило, по материалам вспомогательного характера, которые были использованы автором в процессе разработки темы. К таким материалам относятся: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• различные положения, инструкции, копии документов; на основе которых выполнена дипломная работа; 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• схемы, графики, диаграммы, таблицы, которые нецелесообразно размещать в тексте, так как они носят прикладной или иллюстративный характер;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• методики, диагностики, которые использованы автором дипломной работы в процессе изучения явления; </w:t>
      </w:r>
    </w:p>
    <w:p w:rsidR="000454DA" w:rsidRPr="00196B2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• иллюстративный материал, в том числе и примеры, на которые имеет место ссылка в тексте. 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В тексте дипломной работы делается ссылка на каждое приложение. </w:t>
      </w:r>
      <w:r>
        <w:rPr>
          <w:sz w:val="28"/>
          <w:szCs w:val="28"/>
        </w:rPr>
        <w:t xml:space="preserve">Каждое приложение начинается на новой странице, имеет заголовок, надпись «Приложение» в верхнем правом углу. </w:t>
      </w:r>
    </w:p>
    <w:p w:rsidR="000454DA" w:rsidRDefault="000454DA" w:rsidP="006E340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Приложения оформляются на последних страницах работы и не входят в её объем. </w:t>
      </w:r>
    </w:p>
    <w:p w:rsidR="000454DA" w:rsidRPr="00086D37" w:rsidRDefault="000454DA" w:rsidP="004B5047">
      <w:pPr>
        <w:pStyle w:val="NormalWeb"/>
        <w:spacing w:before="0" w:beforeAutospacing="0" w:after="0" w:afterAutospacing="0" w:line="276" w:lineRule="auto"/>
        <w:ind w:right="283"/>
        <w:outlineLvl w:val="0"/>
        <w:rPr>
          <w:b/>
          <w:bCs/>
          <w:color w:val="000000"/>
          <w:sz w:val="28"/>
          <w:szCs w:val="28"/>
        </w:rPr>
      </w:pPr>
      <w:bookmarkStart w:id="18" w:name="_Toc372800189"/>
      <w:r>
        <w:rPr>
          <w:b/>
          <w:bCs/>
          <w:color w:val="000000"/>
          <w:sz w:val="28"/>
          <w:szCs w:val="28"/>
        </w:rPr>
        <w:t>4.</w:t>
      </w:r>
      <w:r w:rsidRPr="004F1013">
        <w:rPr>
          <w:b/>
          <w:bCs/>
          <w:color w:val="000000"/>
          <w:sz w:val="28"/>
          <w:szCs w:val="28"/>
        </w:rPr>
        <w:t xml:space="preserve"> </w:t>
      </w:r>
      <w:r w:rsidRPr="00086D37">
        <w:rPr>
          <w:b/>
          <w:bCs/>
          <w:color w:val="000000"/>
          <w:sz w:val="28"/>
          <w:szCs w:val="28"/>
        </w:rPr>
        <w:t>Оформление выпускной квалификационной работы</w:t>
      </w:r>
      <w:bookmarkEnd w:id="18"/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color w:val="000000"/>
          <w:sz w:val="28"/>
          <w:szCs w:val="28"/>
        </w:rPr>
      </w:pPr>
      <w:r w:rsidRPr="00196B2A">
        <w:rPr>
          <w:color w:val="FF0000"/>
          <w:sz w:val="28"/>
          <w:szCs w:val="28"/>
        </w:rPr>
        <w:t> </w:t>
      </w:r>
      <w:r w:rsidRPr="00196B2A">
        <w:rPr>
          <w:color w:val="000000"/>
          <w:sz w:val="28"/>
          <w:szCs w:val="28"/>
        </w:rPr>
        <w:t>Диплом предоставляется в отдельной папке, в которую вкладываются, кроме дипломной работы, отзыв научного руководителя и отзыв рецензента.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листы работы должны быть сброшюрованы, скреплены, обложка верхняя может быть прозрачной, нижняя — плотная.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Дипломная работа должна быть представлена в машинописном варианте или с применением печатающих устройств.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Формат бумаги – А4 (210 х 297 мм).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Каждый лист дипломной работы должен иметь поля не менее: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левое – 30 мм; правое – 1</w:t>
      </w:r>
      <w:r>
        <w:rPr>
          <w:sz w:val="28"/>
          <w:szCs w:val="28"/>
        </w:rPr>
        <w:t>5</w:t>
      </w:r>
      <w:r w:rsidRPr="00196B2A">
        <w:rPr>
          <w:sz w:val="28"/>
          <w:szCs w:val="28"/>
        </w:rPr>
        <w:t xml:space="preserve"> мм; верхнее и  нижнее – 20 мм.,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Шрифт  14, типа </w:t>
      </w:r>
      <w:r w:rsidRPr="00196B2A">
        <w:rPr>
          <w:sz w:val="28"/>
          <w:szCs w:val="28"/>
          <w:lang w:val="en-US"/>
        </w:rPr>
        <w:t>Times</w:t>
      </w:r>
      <w:r w:rsidRPr="00196B2A">
        <w:rPr>
          <w:sz w:val="28"/>
          <w:szCs w:val="28"/>
        </w:rPr>
        <w:t xml:space="preserve"> </w:t>
      </w:r>
      <w:r w:rsidRPr="00196B2A">
        <w:rPr>
          <w:sz w:val="28"/>
          <w:szCs w:val="28"/>
          <w:lang w:val="en-US"/>
        </w:rPr>
        <w:t>New</w:t>
      </w:r>
      <w:r w:rsidRPr="00196B2A">
        <w:rPr>
          <w:sz w:val="28"/>
          <w:szCs w:val="28"/>
        </w:rPr>
        <w:t xml:space="preserve"> </w:t>
      </w:r>
      <w:r w:rsidRPr="00196B2A">
        <w:rPr>
          <w:sz w:val="28"/>
          <w:szCs w:val="28"/>
          <w:lang w:val="en-US"/>
        </w:rPr>
        <w:t>Roman</w:t>
      </w:r>
      <w:r w:rsidRPr="00196B2A">
        <w:rPr>
          <w:sz w:val="28"/>
          <w:szCs w:val="28"/>
        </w:rPr>
        <w:t>., межстрочный интервал – полуторный.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Номера страниц проставляются посередине верхнего поля листа без точки арабскими цифрами кегль 11 типа Times New Roman. 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Титульный лист включают в общую нумерацию страниц. Номер страницы на титульном листе не проставляют.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Все страницы, начиная с 3-й (ВЕДЕНИЕ), нумеруются.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Используются «кавычки-елочки»</w:t>
      </w:r>
      <w:r>
        <w:rPr>
          <w:sz w:val="28"/>
          <w:szCs w:val="28"/>
        </w:rPr>
        <w:t xml:space="preserve"> (левая - </w:t>
      </w:r>
      <w:r>
        <w:rPr>
          <w:sz w:val="28"/>
          <w:szCs w:val="28"/>
          <w:lang w:val="en-US"/>
        </w:rPr>
        <w:t>Alt</w:t>
      </w:r>
      <w:r>
        <w:rPr>
          <w:sz w:val="28"/>
          <w:szCs w:val="28"/>
        </w:rPr>
        <w:t xml:space="preserve"> + 0171 в </w:t>
      </w:r>
      <w:r>
        <w:rPr>
          <w:sz w:val="28"/>
          <w:szCs w:val="28"/>
          <w:lang w:val="en-US"/>
        </w:rPr>
        <w:t>Num</w:t>
      </w:r>
      <w:r w:rsidRPr="000F74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Lock</w:t>
      </w:r>
      <w:r>
        <w:rPr>
          <w:sz w:val="28"/>
          <w:szCs w:val="28"/>
        </w:rPr>
        <w:t xml:space="preserve">, правая -  </w:t>
      </w:r>
      <w:r>
        <w:rPr>
          <w:sz w:val="28"/>
          <w:szCs w:val="28"/>
          <w:lang w:val="en-US"/>
        </w:rPr>
        <w:t>Alt</w:t>
      </w:r>
      <w:r>
        <w:rPr>
          <w:sz w:val="28"/>
          <w:szCs w:val="28"/>
        </w:rPr>
        <w:t xml:space="preserve"> + 0187)</w:t>
      </w:r>
      <w:r w:rsidRPr="00196B2A">
        <w:rPr>
          <w:sz w:val="28"/>
          <w:szCs w:val="28"/>
        </w:rPr>
        <w:t>, для вложенных кавычек — „кавычки-лапочки</w:t>
      </w:r>
      <w:r>
        <w:rPr>
          <w:sz w:val="28"/>
          <w:szCs w:val="28"/>
        </w:rPr>
        <w:t xml:space="preserve"> “ (левая - </w:t>
      </w:r>
      <w:r>
        <w:rPr>
          <w:sz w:val="28"/>
          <w:szCs w:val="28"/>
          <w:lang w:val="en-US"/>
        </w:rPr>
        <w:t>Alt</w:t>
      </w:r>
      <w:r>
        <w:rPr>
          <w:sz w:val="28"/>
          <w:szCs w:val="28"/>
        </w:rPr>
        <w:t xml:space="preserve"> + 0132 в </w:t>
      </w:r>
      <w:r>
        <w:rPr>
          <w:sz w:val="28"/>
          <w:szCs w:val="28"/>
          <w:lang w:val="en-US"/>
        </w:rPr>
        <w:t>Num</w:t>
      </w:r>
      <w:r w:rsidRPr="000F74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Lock</w:t>
      </w:r>
      <w:r>
        <w:rPr>
          <w:sz w:val="28"/>
          <w:szCs w:val="28"/>
        </w:rPr>
        <w:t xml:space="preserve">, правая -  </w:t>
      </w:r>
      <w:r>
        <w:rPr>
          <w:sz w:val="28"/>
          <w:szCs w:val="28"/>
          <w:lang w:val="en-US"/>
        </w:rPr>
        <w:t>Alt</w:t>
      </w:r>
      <w:r>
        <w:rPr>
          <w:sz w:val="28"/>
          <w:szCs w:val="28"/>
        </w:rPr>
        <w:t xml:space="preserve"> + 0147)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Отступ красной строки – 1,25 см.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Выравнивание текста – по ширине.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Выравнивание заголовков – по центру строки.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Переносы в словах не допускаются.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Цвет шрифта основного текста дипломной работы – черный.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Заголовки – строчными буквами (кроме первой прописной) полужирным шрифтом по центру строки.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Начальные страницы дипломной работы компонуются в следующем порядке: титульный лист, задание на дипломную работу, внешняя рецензия, отзыв руководителя, содержание.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Количество страниц дипломной работы – 30-50листов, не считая приложений.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Рекомендуемый объем основных разделов в % от общего объема работы: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Введение</w:t>
      </w:r>
      <w:r w:rsidRPr="00196B2A">
        <w:rPr>
          <w:sz w:val="28"/>
          <w:szCs w:val="28"/>
        </w:rPr>
        <w:tab/>
        <w:t>8-10 %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Глава 1</w:t>
      </w:r>
      <w:r w:rsidRPr="00196B2A">
        <w:rPr>
          <w:sz w:val="28"/>
          <w:szCs w:val="28"/>
        </w:rPr>
        <w:tab/>
        <w:t>30-40 %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Глава 2</w:t>
      </w:r>
      <w:r w:rsidRPr="00196B2A">
        <w:rPr>
          <w:sz w:val="28"/>
          <w:szCs w:val="28"/>
        </w:rPr>
        <w:tab/>
        <w:t>30-40 %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Заключение 6-8 %.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Текст дипломной работы должен быть тщательно выверен студентом, который несет полную ответственность за опечатки и ошибки. Работа с большим количеством опечаток к защите не допускается.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 текстовой части работы все слова должны быть написаны полностью, за исключением общепринятых сокращений. Общепринятые буквенные аббревиатуры (ВОЗ, МКБ. ЛФК и др.) н</w:t>
      </w:r>
      <w:r>
        <w:rPr>
          <w:sz w:val="28"/>
          <w:szCs w:val="28"/>
        </w:rPr>
        <w:t>е требуют расшифровки в тексте.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Допускаются сокращения: т.е., т.п., пр., см.(смотри), г.(год), акад.(академик), проф.(профессор), г.(город), обл.(область). 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«и другие», «и тому подобное», «и прочие», «так называемый», «так как» в тексте не сокращаются.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B2A">
        <w:rPr>
          <w:sz w:val="28"/>
          <w:szCs w:val="28"/>
        </w:rPr>
        <w:t>Если специальные буквенные аббревиатуры малоизвестны, но в тексте часто повторяются, то при первом упоминании пишется полное название, а в скобках дают буквенную аббревиатуру, которой в дальнейшем пользуются.</w:t>
      </w:r>
    </w:p>
    <w:p w:rsidR="000454DA" w:rsidRPr="00D9631D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D9631D">
        <w:rPr>
          <w:sz w:val="28"/>
          <w:szCs w:val="28"/>
        </w:rPr>
        <w:t>При наборе также необходимо соблюдать следующие правила:</w:t>
      </w:r>
    </w:p>
    <w:p w:rsidR="000454DA" w:rsidRPr="00285EB6" w:rsidRDefault="000454DA" w:rsidP="00594FEB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285EB6">
        <w:rPr>
          <w:sz w:val="28"/>
          <w:szCs w:val="28"/>
        </w:rPr>
        <w:t>не допускать 2 и более пробелов;</w:t>
      </w:r>
    </w:p>
    <w:p w:rsidR="000454DA" w:rsidRPr="00285EB6" w:rsidRDefault="000454DA" w:rsidP="00594FEB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285EB6">
        <w:rPr>
          <w:sz w:val="28"/>
          <w:szCs w:val="28"/>
        </w:rPr>
        <w:t>не делать абзацный отступ пробелами и табуляцией.</w:t>
      </w:r>
    </w:p>
    <w:p w:rsidR="000454DA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D9631D">
        <w:rPr>
          <w:sz w:val="28"/>
          <w:szCs w:val="28"/>
        </w:rPr>
        <w:t>В работе должны быть четкие, нерасплывшиеся одинаково черны</w:t>
      </w:r>
      <w:r>
        <w:rPr>
          <w:sz w:val="28"/>
          <w:szCs w:val="28"/>
        </w:rPr>
        <w:t>е</w:t>
      </w:r>
      <w:r w:rsidRPr="00D9631D">
        <w:rPr>
          <w:sz w:val="28"/>
          <w:szCs w:val="28"/>
        </w:rPr>
        <w:t xml:space="preserve"> линии, буквы, цифры и знаки. </w:t>
      </w:r>
    </w:p>
    <w:p w:rsidR="000454DA" w:rsidRPr="00D9631D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D9631D">
        <w:rPr>
          <w:sz w:val="28"/>
          <w:szCs w:val="28"/>
        </w:rPr>
        <w:t>В тексте работы не допускается:</w:t>
      </w:r>
    </w:p>
    <w:p w:rsidR="000454DA" w:rsidRPr="00285EB6" w:rsidRDefault="000454DA" w:rsidP="00594FEB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285EB6">
        <w:rPr>
          <w:sz w:val="28"/>
          <w:szCs w:val="28"/>
        </w:rPr>
        <w:t>применять обороты разговорной речи, техницизмы, профессионализмы;</w:t>
      </w:r>
    </w:p>
    <w:p w:rsidR="000454DA" w:rsidRPr="00285EB6" w:rsidRDefault="000454DA" w:rsidP="00594FEB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285EB6">
        <w:rPr>
          <w:sz w:val="28"/>
          <w:szCs w:val="28"/>
        </w:rPr>
        <w:t>применять для одного и того же понятия различные научно- технические термины, близкие по смыслу (синонимы);</w:t>
      </w:r>
    </w:p>
    <w:p w:rsidR="000454DA" w:rsidRPr="00285EB6" w:rsidRDefault="000454DA" w:rsidP="00594FEB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285EB6">
        <w:rPr>
          <w:sz w:val="28"/>
          <w:szCs w:val="28"/>
        </w:rPr>
        <w:t>применять иностранные слова и термины при наличии равнозначных слов и терминов на русском языке;</w:t>
      </w:r>
    </w:p>
    <w:p w:rsidR="000454DA" w:rsidRPr="00285EB6" w:rsidRDefault="000454DA" w:rsidP="00594FEB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285EB6">
        <w:rPr>
          <w:sz w:val="28"/>
          <w:szCs w:val="28"/>
        </w:rPr>
        <w:t>сокращать обозначения единиц физических величин, если они употребляются без цифр за исключением физических величин в заголовках таблиц и в расшифровках буквенных обозначений, входящих в формулы и рисунки.</w:t>
      </w:r>
    </w:p>
    <w:p w:rsidR="000454DA" w:rsidRPr="00D9631D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D9631D">
        <w:rPr>
          <w:sz w:val="28"/>
          <w:szCs w:val="28"/>
        </w:rPr>
        <w:t>Фамилии, названия учреждений, организаций, фирм, название изделий и другие имена собственные</w:t>
      </w:r>
      <w:r>
        <w:rPr>
          <w:sz w:val="28"/>
          <w:szCs w:val="28"/>
        </w:rPr>
        <w:t>,</w:t>
      </w:r>
      <w:r w:rsidRPr="00D9631D">
        <w:rPr>
          <w:sz w:val="28"/>
          <w:szCs w:val="28"/>
        </w:rPr>
        <w:t xml:space="preserve"> в работе приводят на языке оригинала. Допускается </w:t>
      </w:r>
      <w:r>
        <w:rPr>
          <w:sz w:val="28"/>
          <w:szCs w:val="28"/>
        </w:rPr>
        <w:t xml:space="preserve">обозначать </w:t>
      </w:r>
      <w:r w:rsidRPr="00D9631D">
        <w:rPr>
          <w:sz w:val="28"/>
          <w:szCs w:val="28"/>
        </w:rPr>
        <w:t>имена собственные и названия организаций в переводе на язык работы с добавлением (при первом упоминании) оригинального названия.</w:t>
      </w:r>
    </w:p>
    <w:p w:rsidR="000454DA" w:rsidRPr="00D9631D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D9631D">
        <w:rPr>
          <w:sz w:val="28"/>
          <w:szCs w:val="28"/>
        </w:rPr>
        <w:t xml:space="preserve">При упоминании в тексте тех или иных лиц их инициалы всегда должны стоять перед фамилией, а не наоборот. Исключением из этого правила являются библиографические списки, внутритекстовые и подстрочные примечания, в которых инициалы ставятся всегда после фамилии. </w:t>
      </w:r>
    </w:p>
    <w:p w:rsidR="000454DA" w:rsidRPr="00D9631D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D9631D">
        <w:rPr>
          <w:sz w:val="28"/>
          <w:szCs w:val="28"/>
        </w:rPr>
        <w:t xml:space="preserve">Недопустимо помещать инициалы в конце строки, а фамилии давать в следующей строке. Для этого нужно выполнить простейшую компьютерную операцию: поставить курсор между инициалами и фамилией (удалить обычный пробел, если он имеется) и нажать одновременно клавиши </w:t>
      </w:r>
      <w:r w:rsidRPr="007264A7">
        <w:rPr>
          <w:b/>
          <w:bCs/>
          <w:sz w:val="28"/>
          <w:szCs w:val="28"/>
        </w:rPr>
        <w:t>Ctrl, Shift и пробел</w:t>
      </w:r>
      <w:r w:rsidRPr="00D9631D">
        <w:rPr>
          <w:sz w:val="28"/>
          <w:szCs w:val="28"/>
        </w:rPr>
        <w:t xml:space="preserve">. С помощью этой операции в текст вставляется так называемый </w:t>
      </w:r>
      <w:r w:rsidRPr="007264A7">
        <w:rPr>
          <w:sz w:val="28"/>
          <w:szCs w:val="28"/>
        </w:rPr>
        <w:t>неразрывный пробел</w:t>
      </w:r>
      <w:r w:rsidRPr="00D9631D">
        <w:rPr>
          <w:sz w:val="28"/>
          <w:szCs w:val="28"/>
        </w:rPr>
        <w:t xml:space="preserve">, который не выводится на печать, но позволит избежать отрыва инициалов от фамилии. </w:t>
      </w:r>
    </w:p>
    <w:p w:rsidR="000454DA" w:rsidRPr="00F209EA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F209EA">
        <w:rPr>
          <w:sz w:val="28"/>
          <w:szCs w:val="28"/>
        </w:rPr>
        <w:t>Черточки используемые при вводе текста бывают двух типов.</w:t>
      </w:r>
    </w:p>
    <w:p w:rsidR="000454DA" w:rsidRPr="007264A7" w:rsidRDefault="000454DA" w:rsidP="00594FEB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F209EA">
        <w:rPr>
          <w:sz w:val="28"/>
          <w:szCs w:val="28"/>
        </w:rPr>
        <w:t>Первый тип – это «дефис», который употребляется в знаках переноса</w:t>
      </w:r>
      <w:r>
        <w:rPr>
          <w:sz w:val="28"/>
          <w:szCs w:val="28"/>
        </w:rPr>
        <w:t>,</w:t>
      </w:r>
      <w:r w:rsidRPr="00F209EA">
        <w:rPr>
          <w:sz w:val="28"/>
          <w:szCs w:val="28"/>
        </w:rPr>
        <w:t xml:space="preserve"> </w:t>
      </w:r>
      <w:r>
        <w:rPr>
          <w:sz w:val="28"/>
          <w:szCs w:val="28"/>
        </w:rPr>
        <w:t>в таких словах, как когда-нибудь, что-то</w:t>
      </w:r>
      <w:r w:rsidRPr="00F209EA">
        <w:rPr>
          <w:sz w:val="28"/>
          <w:szCs w:val="28"/>
        </w:rPr>
        <w:t xml:space="preserve"> </w:t>
      </w:r>
      <w:r w:rsidRPr="00F07E6B">
        <w:rPr>
          <w:sz w:val="28"/>
          <w:szCs w:val="28"/>
        </w:rPr>
        <w:t xml:space="preserve">Санкт-Петербург, интернет-сайт, по-новому,  иван-да-марья, </w:t>
      </w:r>
      <w:r>
        <w:rPr>
          <w:sz w:val="28"/>
          <w:szCs w:val="28"/>
        </w:rPr>
        <w:t xml:space="preserve"> </w:t>
      </w:r>
      <w:r w:rsidRPr="00F07E6B">
        <w:rPr>
          <w:sz w:val="28"/>
          <w:szCs w:val="28"/>
        </w:rPr>
        <w:t xml:space="preserve">мать-и-мачеха, во-первых, </w:t>
      </w:r>
      <w:r w:rsidRPr="00F209EA">
        <w:rPr>
          <w:sz w:val="28"/>
          <w:szCs w:val="28"/>
        </w:rPr>
        <w:t>и им подобных.</w:t>
      </w:r>
      <w:r>
        <w:rPr>
          <w:sz w:val="28"/>
          <w:szCs w:val="28"/>
        </w:rPr>
        <w:t xml:space="preserve"> </w:t>
      </w:r>
      <w:r w:rsidRPr="006B0866">
        <w:rPr>
          <w:sz w:val="28"/>
          <w:szCs w:val="28"/>
        </w:rPr>
        <w:t>Этот знак находится у вас на клавиатуре наверху, справа от "нуля"</w:t>
      </w:r>
      <w:r>
        <w:rPr>
          <w:sz w:val="28"/>
          <w:szCs w:val="28"/>
        </w:rPr>
        <w:t>.</w:t>
      </w:r>
      <w:r w:rsidRPr="007264A7">
        <w:rPr>
          <w:sz w:val="28"/>
          <w:szCs w:val="28"/>
        </w:rPr>
        <w:t>Дефис никогда не отделяется от предшествующего и последующего символов, не отбивается пробелами.</w:t>
      </w:r>
    </w:p>
    <w:p w:rsidR="000454DA" w:rsidRPr="00F209EA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F209EA">
        <w:rPr>
          <w:sz w:val="28"/>
          <w:szCs w:val="28"/>
        </w:rPr>
        <w:t>Второй тип – это знак «тире». Он существенно шире дефиса: «</w:t>
      </w:r>
      <w:r>
        <w:rPr>
          <w:sz w:val="28"/>
          <w:szCs w:val="28"/>
        </w:rPr>
        <w:t xml:space="preserve"> </w:t>
      </w:r>
      <w:r w:rsidRPr="00F209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09EA">
        <w:rPr>
          <w:sz w:val="28"/>
          <w:szCs w:val="28"/>
        </w:rPr>
        <w:t>».</w:t>
      </w:r>
    </w:p>
    <w:p w:rsidR="000454DA" w:rsidRPr="00335BC8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335BC8">
        <w:rPr>
          <w:sz w:val="28"/>
          <w:szCs w:val="28"/>
        </w:rPr>
        <w:t xml:space="preserve">В тексте используется «длинное тире», его клавиатурное сочетание  — </w:t>
      </w:r>
    </w:p>
    <w:p w:rsidR="000454DA" w:rsidRPr="00335BC8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7264A7">
        <w:rPr>
          <w:b/>
          <w:bCs/>
          <w:sz w:val="28"/>
          <w:szCs w:val="28"/>
        </w:rPr>
        <w:t>Ctrl + Alt + минус</w:t>
      </w:r>
      <w:r w:rsidRPr="00335BC8">
        <w:rPr>
          <w:sz w:val="28"/>
          <w:szCs w:val="28"/>
        </w:rPr>
        <w:t xml:space="preserve"> на дополнительной клавиатуре.</w:t>
      </w:r>
    </w:p>
    <w:p w:rsidR="000454DA" w:rsidRPr="00F209EA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F209EA">
        <w:rPr>
          <w:sz w:val="28"/>
          <w:szCs w:val="28"/>
        </w:rPr>
        <w:t xml:space="preserve">Тире внутри текста отделяют от предшествующего и последующего символов, </w:t>
      </w:r>
      <w:r w:rsidRPr="00335BC8">
        <w:rPr>
          <w:sz w:val="28"/>
          <w:szCs w:val="28"/>
        </w:rPr>
        <w:t>отбива</w:t>
      </w:r>
      <w:r>
        <w:rPr>
          <w:sz w:val="28"/>
          <w:szCs w:val="28"/>
        </w:rPr>
        <w:t>е</w:t>
      </w:r>
      <w:r w:rsidRPr="00335BC8">
        <w:rPr>
          <w:sz w:val="28"/>
          <w:szCs w:val="28"/>
        </w:rPr>
        <w:t>тся пробелами</w:t>
      </w:r>
      <w:r>
        <w:rPr>
          <w:sz w:val="28"/>
          <w:szCs w:val="28"/>
        </w:rPr>
        <w:t>,</w:t>
      </w:r>
      <w:r w:rsidRPr="00F209EA">
        <w:rPr>
          <w:sz w:val="28"/>
          <w:szCs w:val="28"/>
        </w:rPr>
        <w:t xml:space="preserve"> но между цифрами в значении «от–до» от них не отделяют (например, интервал 45–60).</w:t>
      </w:r>
    </w:p>
    <w:p w:rsidR="000454DA" w:rsidRPr="00F209EA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F209EA">
        <w:rPr>
          <w:sz w:val="28"/>
          <w:szCs w:val="28"/>
        </w:rPr>
        <w:t>Правильно: студент-заочник</w:t>
      </w:r>
      <w:r>
        <w:rPr>
          <w:sz w:val="28"/>
          <w:szCs w:val="28"/>
        </w:rPr>
        <w:t xml:space="preserve"> (дефис)</w:t>
      </w:r>
      <w:r w:rsidRPr="00F209EA">
        <w:rPr>
          <w:sz w:val="28"/>
          <w:szCs w:val="28"/>
        </w:rPr>
        <w:t>, знание – сила</w:t>
      </w:r>
      <w:r>
        <w:rPr>
          <w:sz w:val="28"/>
          <w:szCs w:val="28"/>
        </w:rPr>
        <w:t xml:space="preserve"> (тире)</w:t>
      </w:r>
      <w:r w:rsidRPr="00F209EA">
        <w:rPr>
          <w:sz w:val="28"/>
          <w:szCs w:val="28"/>
        </w:rPr>
        <w:t>.</w:t>
      </w:r>
    </w:p>
    <w:p w:rsidR="000454DA" w:rsidRPr="00F209EA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F209EA">
        <w:rPr>
          <w:sz w:val="28"/>
          <w:szCs w:val="28"/>
        </w:rPr>
        <w:t>Неправильно: студент–заочник, знание - сила.</w:t>
      </w:r>
    </w:p>
    <w:p w:rsidR="000454DA" w:rsidRPr="00395FB3" w:rsidRDefault="000454DA" w:rsidP="007264A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395FB3">
        <w:rPr>
          <w:sz w:val="28"/>
          <w:szCs w:val="28"/>
        </w:rPr>
        <w:t>Точка,  запятая,  точка с запятой «;», двоеточие «:», восклицательный знак «!», вопросительный «?» знаки в тексте не отделяются от предшествующего им символа</w:t>
      </w:r>
      <w:r>
        <w:rPr>
          <w:sz w:val="28"/>
          <w:szCs w:val="28"/>
        </w:rPr>
        <w:t xml:space="preserve">, </w:t>
      </w:r>
      <w:r w:rsidRPr="00335BC8">
        <w:rPr>
          <w:sz w:val="28"/>
          <w:szCs w:val="28"/>
        </w:rPr>
        <w:t>не отбиваются пробелами</w:t>
      </w:r>
      <w:r w:rsidRPr="00395FB3">
        <w:rPr>
          <w:sz w:val="28"/>
          <w:szCs w:val="28"/>
        </w:rPr>
        <w:t>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u w:val="single"/>
        </w:rPr>
      </w:pPr>
      <w:r w:rsidRPr="00196B2A">
        <w:rPr>
          <w:sz w:val="28"/>
          <w:szCs w:val="28"/>
          <w:u w:val="single"/>
        </w:rPr>
        <w:t>Заголовки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Заголовки глав, разделов и подразделов, указанные в содержании (оглавлении), в тексте работы должны быть выделены и идентично пронумерованы.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Разделы, подразделы, пункты и подпункты следует нумеровать арабскими цифрами и записывать с абзацного отступа.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Каждый раздел (введение, глава, заключение, приложение) начинается с новой страницы. Подразделы внутри раздела следуют через два интервала после окончания предыдущего подраздела на той же странице, если на ней остается место для текста. Не допускается наличие текста вне разделов и подразделов, помещение на разных страницах заголовка подраздела и его текста. Поэтому после заголовка раздела через два интервала печатается название подраздела и далее через 1,5 интервала - текст подраздела.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Заголовки разделов, подразделов и пунктов следует печатать с прописной буквы без точки в конце, не подчеркивая. Если заголовок состоит из двух предложений, их разделяют точкой.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Шрифт заголовков — Times New Roman, полужирный.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Размер шрифта: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1 Заголовок (главы, название раздела ) — 14 ( заголовок первого уровня)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1.1 Заголовок — 13 (заголовок второго уровня)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1.1.1 Заголовок — 12 (заголовок третьего уровня)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Главы нумеруют. Главы могут делиться на разделы и подразделы. Номер раздела состоит из номеров главы и номера раздела в главе (например: 1.2 (1 - номер главы, 2 - номер раздела), 2.5 (2 - номер главы, 5 - номер раздела) и т.д.), разделенных точкой. В конце номера точка не ставится. Аналогичным образом нумеруются и подразделы (например: 2.4.2 Анализ результатов). В нумерации после цифр идет пробел, а не табуляция. Заголовки разделов и подразделов следует печатать с абзацного отступа с прописной буквы, без точки в конце, не подчеркивая. Если заголовок первого уровня не помещается на одной строке, то на нижнюю строку переносят слово полностью. Разрыв слов при переносе не допускается. Между текстом и заголовком второго и третьего уровня оставляют двойной межстрочный интервал.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Заголовки второго и третьего уровней выделяют полужирным.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Перед названием раздела (подраздела) ставится его порядковый номер согласно содержанию.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Пример — 1, 2, 3 и т. д.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Номер подраздела или пункта включает номер раздела и порядковый номер подраздела или пункта, разделенные точкой.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Пример — 1.1, 1.2, 1.3 и т. д.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Пример —  глава 1, раздел 1.2, параграф 1.2.2 и т.д.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После номера раздела, подраздела, пункта и подпункта в тексте точку не ставят.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Если раздел или подраздел имеет только один пункт или пункт имеет один подпункт, то нумеровать его не следует.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Не нумеруются названия отдельных составных частей дипломной работы: содержание, введение, заключение и список использованной литературы. Приложения имеют свою автономную сквозную нумерацию.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u w:val="single"/>
        </w:rPr>
      </w:pPr>
      <w:r w:rsidRPr="00196B2A">
        <w:rPr>
          <w:sz w:val="28"/>
          <w:szCs w:val="28"/>
          <w:u w:val="single"/>
        </w:rPr>
        <w:t>Иллюстративный материал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Иллюстрации любого вида называются рисунками</w:t>
      </w:r>
      <w:r>
        <w:rPr>
          <w:sz w:val="28"/>
          <w:szCs w:val="28"/>
        </w:rPr>
        <w:t>, в т.ч. графики, диаграммы, гистограммы, схемы</w:t>
      </w:r>
      <w:r w:rsidRPr="00196B2A">
        <w:rPr>
          <w:sz w:val="28"/>
          <w:szCs w:val="28"/>
        </w:rPr>
        <w:t>. Иллюстративный материал, содержащийся в дипломной работе, может быть представлен чертежами, графиками, схемами, рисунками, фотографиями и т. п. Рисунки помещаются сразу после первого упоминания о них в тексте или в начале следующей страницы. Рисунки выполняются в черном цвете на листе текста дипломной работы или наклеиваются на нее, являясь копиями, полученными с помощью множительной техники.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Под каждым рисунком, через 1,5-2 интервала, пишется слово «Рисунок» полностью, далее указывается его номер (без точки), ставится название без кавычек, переносов в словах, точки в конце. Название рисунка записывается строчными буквами (кроме первой буквы) и располагается по середине строки. Если оно не умещается в одну строку, то следующая строка названия располагается ниже на 0,5 интервала.</w:t>
      </w:r>
    </w:p>
    <w:p w:rsidR="000454DA" w:rsidRPr="00196B2A" w:rsidRDefault="000454DA" w:rsidP="007B4327">
      <w:pPr>
        <w:shd w:val="clear" w:color="auto" w:fill="FFFFFF"/>
        <w:spacing w:after="0"/>
        <w:ind w:left="-567" w:right="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B2A">
        <w:rPr>
          <w:rFonts w:ascii="Times New Roman" w:hAnsi="Times New Roman" w:cs="Times New Roman"/>
          <w:sz w:val="28"/>
          <w:szCs w:val="28"/>
        </w:rPr>
        <w:t>Рисунок имеет сквозной номер внутри раздела. Номер раздела указывается перед номером рисунка через точку. Например, «Рисунок 1.З». Если количество рисунков в работе незначительно (3-4), то допускается их сквозная нумерация по всему тексту без указания раздела..Если рисунок один, то он обозначается «Рисунок 1». Допускается не нумеровать мелкие иллюстрации (мелкие  рисунки),   размещенные   непосредственно   в тексте   и   на  которые   в дальнейшем нет ссылок. При ссылках на иллюстрацию следует писать «... в соответствии с рисунком 2» при сквозной нумерации и «... в соответствии с рисунком 1.2»  при нумерации в п</w:t>
      </w:r>
      <w:r>
        <w:rPr>
          <w:rFonts w:ascii="Times New Roman" w:hAnsi="Times New Roman" w:cs="Times New Roman"/>
          <w:sz w:val="28"/>
          <w:szCs w:val="28"/>
        </w:rPr>
        <w:t>ределах раздела, или (Рисунок 1</w:t>
      </w:r>
      <w:r w:rsidRPr="00196B2A">
        <w:rPr>
          <w:rFonts w:ascii="Times New Roman" w:hAnsi="Times New Roman" w:cs="Times New Roman"/>
          <w:sz w:val="28"/>
          <w:szCs w:val="28"/>
        </w:rPr>
        <w:t>). После слово «Рисунок 2» пишется название. В этом случае подпись должна выглядеть так: «Рисунок 2 — Название». Точка в конце названия не ставится. Если в работе есть приложения, то рисунки каждого приложения обозначают отдельной нумерацией арабскими цифрами с добавлением впереди обозначение приложения (например: Рисунок А.З).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 </w:t>
      </w:r>
    </w:p>
    <w:p w:rsidR="000454DA" w:rsidRDefault="000454DA" w:rsidP="000B45E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Цифровой материал рекомендуется помещать в работе в виде таблиц, на все таблицы должны быть ссылки в тексте. </w:t>
      </w:r>
      <w:r>
        <w:rPr>
          <w:sz w:val="28"/>
          <w:szCs w:val="28"/>
        </w:rPr>
        <w:t>Если таблица единственная в работе, она не номеруется. Ели таблиц несколько, их</w:t>
      </w:r>
      <w:r w:rsidRPr="00196B2A">
        <w:rPr>
          <w:sz w:val="28"/>
          <w:szCs w:val="28"/>
        </w:rPr>
        <w:t xml:space="preserve"> следует нумеровать арабскими цифрами порядковой нумерации в пределах всей работы. Номер следует размещать в левом верхнем углу над заголовком таблицы после слова 'Таблица". Например: Таблица 7 (знак № и точку в конце не ставят). Шрифт полужирный</w:t>
      </w:r>
      <w:r>
        <w:rPr>
          <w:sz w:val="28"/>
          <w:szCs w:val="28"/>
        </w:rPr>
        <w:t>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Каждая таб</w:t>
      </w:r>
      <w:r w:rsidRPr="00196B2A">
        <w:rPr>
          <w:sz w:val="28"/>
          <w:szCs w:val="28"/>
        </w:rPr>
        <w:softHyphen/>
        <w:t>лица должна иметь заголовок, который помещается ниже слова "Таблица". Слово "Таблица" и заголовок начинаются с прописной буквы, точка в конце заголовка не ставится.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Графы таблицы имеют заголовки и подзаголовки: заголовки начинаются с прописных букв, подзаголовки — со строчных букв.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Внесение в таблицу незаполненных граф и строк не допускается. Если в какой-либо строке таблицы нет данных, то в ней ставят прочерк (тире).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Цифры в таблицах располагают так, чтобы классы чисел по всем столбцам были расположены точно один под другим: единицы под единицами, десятки под десятками и т. д.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Таблицы и иллюстрации размещают после первого упоминания о них по тексту и таким образом, чтобы их можно было читать без поворота работы или с поворотом по часовой стрелке. Допускается перенос таблицы на другую страницу с соблюдением нумерации граф и указанием сверху "Продолжение таблицы 7".</w:t>
      </w:r>
    </w:p>
    <w:p w:rsidR="000454DA" w:rsidRPr="009737A4" w:rsidRDefault="000454DA" w:rsidP="009737A4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9737A4">
        <w:rPr>
          <w:sz w:val="28"/>
          <w:szCs w:val="28"/>
        </w:rPr>
        <w:t>Все надписи в иллюстрациях (схемах, диаграммах, графиках) оформляются только шрифтом Times New Roman, размер шрифта 12 кегль.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тексте работы возможны сокращения «рис.1», «табл.1».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Примечания и сноски, касающиеся содержания таблиц, пишут непосредственно под таблицей.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u w:val="single"/>
        </w:rPr>
      </w:pPr>
      <w:r w:rsidRPr="00196B2A">
        <w:rPr>
          <w:sz w:val="28"/>
          <w:szCs w:val="28"/>
          <w:u w:val="single"/>
        </w:rPr>
        <w:t>Оформление приложений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Каждое приложение начинается с нового листа с указанием в правом верхнем углу слова «Приложение» без кавычек с указанием порядкового номера арабскими цифрами (без знака №) и должно иметь тематический заголовок, который записывают симметрично относительно текста с прописной буквы отдельной строкой.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Приложения должны иметь общую с остальной частью документа сквозную нумерацию страниц. В тексте работы должна делаться ссылка па этот материал. Приложения располагают в порядке ссылок на них в тексте документа.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u w:val="single"/>
        </w:rPr>
      </w:pPr>
      <w:r w:rsidRPr="00196B2A">
        <w:rPr>
          <w:sz w:val="28"/>
          <w:szCs w:val="28"/>
          <w:u w:val="single"/>
        </w:rPr>
        <w:t>Оформление ссылок на литературные источники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употребляются при использовании нормативных документов, других источников, при цитировании.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Оформление ссылок регламентируется ГОСТ Р 7.0.5-2008 «Библиографическая ссылка. Общие требования и правила составления». По расположению в документе ссылки могут быть:</w:t>
      </w:r>
    </w:p>
    <w:p w:rsidR="000454DA" w:rsidRPr="00196B2A" w:rsidRDefault="000454DA" w:rsidP="009737A4">
      <w:pPr>
        <w:pStyle w:val="NormalWeb"/>
        <w:numPr>
          <w:ilvl w:val="0"/>
          <w:numId w:val="37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внутритекстовые, помещенные в тексте документа;</w:t>
      </w:r>
    </w:p>
    <w:p w:rsidR="000454DA" w:rsidRPr="00196B2A" w:rsidRDefault="000454DA" w:rsidP="009737A4">
      <w:pPr>
        <w:pStyle w:val="NormalWeb"/>
        <w:numPr>
          <w:ilvl w:val="0"/>
          <w:numId w:val="37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подстрочные, вынесенные из текста вниз страницы документа (в сноску);</w:t>
      </w:r>
    </w:p>
    <w:p w:rsidR="000454DA" w:rsidRDefault="000454DA" w:rsidP="009737A4">
      <w:pPr>
        <w:pStyle w:val="NormalWeb"/>
        <w:numPr>
          <w:ilvl w:val="0"/>
          <w:numId w:val="37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затекстовые, вынесенные за текст документа или его части (в выноску).</w:t>
      </w:r>
    </w:p>
    <w:p w:rsidR="000454DA" w:rsidRPr="009737A4" w:rsidRDefault="000454DA" w:rsidP="009737A4">
      <w:pPr>
        <w:pStyle w:val="NormalWeb"/>
        <w:spacing w:before="0" w:beforeAutospacing="0" w:after="0" w:afterAutospacing="0" w:line="276" w:lineRule="auto"/>
        <w:ind w:left="-142" w:right="283"/>
        <w:jc w:val="both"/>
        <w:rPr>
          <w:sz w:val="28"/>
          <w:szCs w:val="28"/>
        </w:rPr>
      </w:pPr>
      <w:r w:rsidRPr="009737A4">
        <w:rPr>
          <w:sz w:val="28"/>
          <w:szCs w:val="28"/>
        </w:rPr>
        <w:t>При повторе ссылок на один и тот же объект различают ссылки:</w:t>
      </w:r>
    </w:p>
    <w:p w:rsidR="000454DA" w:rsidRPr="00196B2A" w:rsidRDefault="000454DA" w:rsidP="009737A4">
      <w:pPr>
        <w:pStyle w:val="NormalWeb"/>
        <w:numPr>
          <w:ilvl w:val="0"/>
          <w:numId w:val="37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первичные, в которых библиографические сведения приводятся впервые в данном документе;</w:t>
      </w:r>
    </w:p>
    <w:p w:rsidR="000454DA" w:rsidRPr="00196B2A" w:rsidRDefault="000454DA" w:rsidP="009737A4">
      <w:pPr>
        <w:pStyle w:val="NormalWeb"/>
        <w:numPr>
          <w:ilvl w:val="0"/>
          <w:numId w:val="37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повторные, в которых ранее указанные библиографические сведения повторяют в сокращенной форме.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Повторные ссылки также могут быть внутритекстовыми, подстрочными, затекстовыми.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Если текст цитируется не по первоисточнику, а по другому документу, то в начале ссылки приводят слова: «Цит. по: » (цитируется по), «Приводится по: », с указанием источника заимствования, например: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Цит. по: Флоренский П. А. У водоразделов мысли. М., 1990. Т. 2. С. 27.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Для связи подстрочных библиографических ссылок с текстом документа используют знак сноски; для связи затекстовых библиографических ссылок с текстом документа используют знак выноски или отсылку, которые приводят в виде цифр (порядковых номеров), букв, звездочек и других знаков.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Отсылки в тексте документа заключают </w:t>
      </w:r>
      <w:r w:rsidRPr="006661C0">
        <w:rPr>
          <w:i/>
          <w:iCs/>
          <w:sz w:val="28"/>
          <w:szCs w:val="28"/>
        </w:rPr>
        <w:t>в квадратные скобки</w:t>
      </w:r>
      <w:r w:rsidRPr="00196B2A">
        <w:rPr>
          <w:sz w:val="28"/>
          <w:szCs w:val="28"/>
        </w:rPr>
        <w:t>. При необходимости отсылки могут содержать определенные идентифицирующие сведения: имя автора (авторов), название документа, год издания, обозначение и номер тома, указание страниц.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Примеры ссылок: 1) подстрочные - размещаются под текстом на странице (текст сноски включается в общее количество строк на листе с соблюдением требования к размеру нижнего поля). Сноска печатается через 1,5 интервала. Перед ней ставится ее номер на данной странице: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2 Алексеева Е.В., Афанасьева Л.П., Бурова Е.М. Архивоведение. Учебник. М.: Профобриздат, с. 176-177.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Если в тексте слова автора приводятся не дословно, сноска сопровождается словом «смотри» в сокращенном виде. Например: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3 См.: Алексеева Е.В., Афанасьева Л.П., Бурова Е.М. Архивоведение. Учебник. М.: Профобриздат, с. 203.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2) внутритекстовые – </w:t>
      </w:r>
      <w:r>
        <w:rPr>
          <w:sz w:val="28"/>
          <w:szCs w:val="28"/>
        </w:rPr>
        <w:t xml:space="preserve">при цитировании текста цитата приводится в кавычках, после нее в квадратных скобках указывается фамилия автора (авторов), год выхода источника в соответствии со списком литературы и номер страницы, на которой в этом источнике помещен цитируемый текст.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3) сделанные на источники, включенные в список литературы в конце работы – оформляются в квадратных скобках с указанием номера источника, под которым он значится в списке. Например, «Алексеева В.Ф. [5] утверждает, что…».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 дипломной работе следует придерживаться одного стиля ссылок.</w:t>
      </w:r>
    </w:p>
    <w:p w:rsidR="000454DA" w:rsidRPr="00DD5186" w:rsidRDefault="000454DA" w:rsidP="000F5B05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DD5186">
        <w:rPr>
          <w:sz w:val="28"/>
          <w:szCs w:val="28"/>
        </w:rPr>
        <w:t xml:space="preserve">Чаще всего используются </w:t>
      </w:r>
      <w:r w:rsidRPr="000F5B05">
        <w:rPr>
          <w:sz w:val="28"/>
          <w:szCs w:val="28"/>
        </w:rPr>
        <w:t xml:space="preserve">затекстовые ссылки. </w:t>
      </w:r>
      <w:r w:rsidRPr="00DD5186">
        <w:rPr>
          <w:sz w:val="28"/>
          <w:szCs w:val="28"/>
        </w:rPr>
        <w:t>При этом достигается значительная экономия в объеме текста работы, так как устраняется необходимость постраничных ссылок на библиографические источники при использовании цитат из этих источников или сведений из них.</w:t>
      </w:r>
    </w:p>
    <w:p w:rsidR="000454DA" w:rsidRPr="00DD5186" w:rsidRDefault="000454DA" w:rsidP="000F5B05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F5B05">
        <w:rPr>
          <w:sz w:val="28"/>
          <w:szCs w:val="28"/>
        </w:rPr>
        <w:t xml:space="preserve">Под затекстовыми ссылками </w:t>
      </w:r>
      <w:r w:rsidRPr="00DD5186">
        <w:rPr>
          <w:sz w:val="28"/>
          <w:szCs w:val="28"/>
        </w:rPr>
        <w:t>понимается указание источников цитат с отсылкой к пронумерованному списку литературы, помещаемому в конце работы или к каждой главе.</w:t>
      </w:r>
    </w:p>
    <w:p w:rsidR="000454DA" w:rsidRPr="00DD5186" w:rsidRDefault="000454DA" w:rsidP="000F5B05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F5B05">
        <w:rPr>
          <w:sz w:val="28"/>
          <w:szCs w:val="28"/>
        </w:rPr>
        <w:t xml:space="preserve">Ссылка на источник в целом </w:t>
      </w:r>
      <w:r w:rsidRPr="00DD5186">
        <w:rPr>
          <w:sz w:val="28"/>
          <w:szCs w:val="28"/>
        </w:rPr>
        <w:t>оформляется в виде номера библиографической записи, который ставится после упоминания автора или коллектива авторов, либо цитаты из работы.</w:t>
      </w:r>
    </w:p>
    <w:p w:rsidR="000454DA" w:rsidRPr="000F5B05" w:rsidRDefault="000454DA" w:rsidP="000F5B05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F5B05">
        <w:rPr>
          <w:sz w:val="28"/>
          <w:szCs w:val="28"/>
        </w:rPr>
        <w:t xml:space="preserve">Например: </w:t>
      </w:r>
      <w:r w:rsidRPr="00DD5186">
        <w:rPr>
          <w:sz w:val="28"/>
          <w:szCs w:val="28"/>
        </w:rPr>
        <w:t>К.</w:t>
      </w:r>
      <w:r>
        <w:rPr>
          <w:sz w:val="28"/>
          <w:szCs w:val="28"/>
        </w:rPr>
        <w:t> М. </w:t>
      </w:r>
      <w:r w:rsidRPr="00DD5186">
        <w:rPr>
          <w:sz w:val="28"/>
          <w:szCs w:val="28"/>
        </w:rPr>
        <w:t>Сухоруков [43] наиболее важными проблемами в международной стандартизации в</w:t>
      </w:r>
      <w:r w:rsidRPr="000F5B05">
        <w:rPr>
          <w:sz w:val="28"/>
          <w:szCs w:val="28"/>
        </w:rPr>
        <w:t xml:space="preserve"> </w:t>
      </w:r>
      <w:r w:rsidRPr="00DD5186">
        <w:rPr>
          <w:sz w:val="28"/>
          <w:szCs w:val="28"/>
        </w:rPr>
        <w:t>области библиографии считает....</w:t>
      </w:r>
    </w:p>
    <w:p w:rsidR="000454DA" w:rsidRPr="00DD5186" w:rsidRDefault="000454DA" w:rsidP="000F5B05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F5B05">
        <w:rPr>
          <w:sz w:val="28"/>
          <w:szCs w:val="28"/>
        </w:rPr>
        <w:t xml:space="preserve">Ссылка на определенные фрагменты </w:t>
      </w:r>
      <w:r w:rsidRPr="00DD5186">
        <w:rPr>
          <w:sz w:val="28"/>
          <w:szCs w:val="28"/>
        </w:rPr>
        <w:t>источника отличается от предыдущей указанием страниц цитируемого документа.</w:t>
      </w:r>
    </w:p>
    <w:p w:rsidR="000454DA" w:rsidRPr="000F5B05" w:rsidRDefault="000454DA" w:rsidP="000F5B05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F5B05">
        <w:rPr>
          <w:sz w:val="28"/>
          <w:szCs w:val="28"/>
        </w:rPr>
        <w:t xml:space="preserve">Например: </w:t>
      </w:r>
      <w:r w:rsidRPr="00DD5186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DD5186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DD5186">
        <w:rPr>
          <w:sz w:val="28"/>
          <w:szCs w:val="28"/>
        </w:rPr>
        <w:t>Сахаров [63, с. 201–202] писал, что...</w:t>
      </w:r>
    </w:p>
    <w:p w:rsidR="000454DA" w:rsidRPr="00DD5186" w:rsidRDefault="000454DA" w:rsidP="000F5B05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DD5186">
        <w:rPr>
          <w:sz w:val="28"/>
          <w:szCs w:val="28"/>
        </w:rPr>
        <w:t xml:space="preserve">Применяется и </w:t>
      </w:r>
      <w:r w:rsidRPr="000F5B05">
        <w:rPr>
          <w:sz w:val="28"/>
          <w:szCs w:val="28"/>
        </w:rPr>
        <w:t>комбинированная ссылка</w:t>
      </w:r>
      <w:r w:rsidRPr="00DD5186">
        <w:rPr>
          <w:sz w:val="28"/>
          <w:szCs w:val="28"/>
        </w:rPr>
        <w:t>, когда необходимо указать страницы цитируемых работ в сочетании с общими номерами остальных источников.</w:t>
      </w:r>
    </w:p>
    <w:p w:rsidR="000454DA" w:rsidRPr="00DD5186" w:rsidRDefault="000454DA" w:rsidP="000F5B05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F5B05">
        <w:rPr>
          <w:sz w:val="28"/>
          <w:szCs w:val="28"/>
        </w:rPr>
        <w:t xml:space="preserve">Например: </w:t>
      </w:r>
      <w:r w:rsidRPr="00DD5186">
        <w:rPr>
          <w:sz w:val="28"/>
          <w:szCs w:val="28"/>
        </w:rPr>
        <w:t>Как видно из исследований [6, с. 4–9; 9, с. 253; 10–14]...</w:t>
      </w:r>
    </w:p>
    <w:p w:rsidR="000454DA" w:rsidRPr="00DD5186" w:rsidRDefault="000454DA" w:rsidP="000F5B05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F5B05">
        <w:rPr>
          <w:sz w:val="28"/>
          <w:szCs w:val="28"/>
        </w:rPr>
        <w:t xml:space="preserve">Если возникает необходимость </w:t>
      </w:r>
      <w:r w:rsidRPr="00DD5186">
        <w:rPr>
          <w:sz w:val="28"/>
          <w:szCs w:val="28"/>
        </w:rPr>
        <w:t>сослаться на мнение, разделяемое рядом авторов либо аргументируемое в нескольких работах одного и того же автора, то следует отметить все порядковые номера источников, которые разделяются точкой с запятой.</w:t>
      </w:r>
    </w:p>
    <w:p w:rsidR="000454DA" w:rsidRPr="000F5B05" w:rsidRDefault="000454DA" w:rsidP="000F5B05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0F5B05">
        <w:rPr>
          <w:sz w:val="28"/>
          <w:szCs w:val="28"/>
        </w:rPr>
        <w:t xml:space="preserve">Например: </w:t>
      </w:r>
      <w:r w:rsidRPr="00DD5186">
        <w:rPr>
          <w:sz w:val="28"/>
          <w:szCs w:val="28"/>
        </w:rPr>
        <w:t>«Исследованиями ряда авторов [27; 91; 132] установлено, что...».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</w:p>
    <w:p w:rsidR="000454DA" w:rsidRPr="004D7C74" w:rsidRDefault="000454DA" w:rsidP="004D7C74">
      <w:pPr>
        <w:pStyle w:val="2012"/>
        <w:jc w:val="left"/>
        <w:rPr>
          <w:rFonts w:eastAsia="Times-Roman"/>
          <w:b w:val="0"/>
          <w:bCs w:val="0"/>
          <w:u w:val="single"/>
        </w:rPr>
      </w:pPr>
      <w:r w:rsidRPr="004D7C74">
        <w:rPr>
          <w:rFonts w:eastAsia="Times-Roman"/>
          <w:b w:val="0"/>
          <w:bCs w:val="0"/>
          <w:u w:val="single"/>
        </w:rPr>
        <w:t>Требования к оформлению библиографического списка</w:t>
      </w:r>
    </w:p>
    <w:p w:rsidR="000454DA" w:rsidRPr="004D7C74" w:rsidRDefault="000454DA" w:rsidP="004D7C74">
      <w:pPr>
        <w:pStyle w:val="NormalWeb"/>
        <w:spacing w:before="0" w:beforeAutospacing="0" w:after="0" w:afterAutospacing="0" w:line="276" w:lineRule="auto"/>
        <w:ind w:left="-567" w:right="283" w:firstLine="425"/>
        <w:rPr>
          <w:sz w:val="28"/>
          <w:szCs w:val="28"/>
        </w:rPr>
      </w:pPr>
      <w:r w:rsidRPr="004D7C74">
        <w:rPr>
          <w:sz w:val="28"/>
          <w:szCs w:val="28"/>
        </w:rPr>
        <w:t>Библиографический список – это правильно оформленный список используемых источников.</w:t>
      </w:r>
    </w:p>
    <w:p w:rsidR="000454DA" w:rsidRPr="004D7C74" w:rsidRDefault="000454DA" w:rsidP="004D7C74">
      <w:pPr>
        <w:pStyle w:val="NormalWeb"/>
        <w:spacing w:before="0" w:beforeAutospacing="0" w:after="0" w:afterAutospacing="0" w:line="276" w:lineRule="auto"/>
        <w:ind w:left="-567" w:right="283" w:firstLine="425"/>
        <w:rPr>
          <w:sz w:val="28"/>
          <w:szCs w:val="28"/>
        </w:rPr>
      </w:pPr>
      <w:r w:rsidRPr="004D7C74">
        <w:rPr>
          <w:sz w:val="28"/>
          <w:szCs w:val="28"/>
        </w:rPr>
        <w:t>Список должен включать научную, инструктивно-методическую, нормативную, другую специальную литературу, а также фундаментальные исследования по теме выпускной работы.</w:t>
      </w:r>
    </w:p>
    <w:p w:rsidR="000454DA" w:rsidRPr="004D7C74" w:rsidRDefault="000454DA" w:rsidP="004D7C74">
      <w:pPr>
        <w:pStyle w:val="NormalWeb"/>
        <w:spacing w:before="0" w:beforeAutospacing="0" w:after="0" w:afterAutospacing="0" w:line="276" w:lineRule="auto"/>
        <w:ind w:left="-567" w:right="283" w:firstLine="425"/>
        <w:rPr>
          <w:sz w:val="28"/>
          <w:szCs w:val="28"/>
        </w:rPr>
      </w:pPr>
      <w:r w:rsidRPr="004D7C74">
        <w:rPr>
          <w:sz w:val="28"/>
          <w:szCs w:val="28"/>
        </w:rPr>
        <w:t>В список включаются, как правило, не только те источники, на которые в работе имеются ссылки, но и те, которые были изучены дополнительно при исследовании темы.</w:t>
      </w:r>
    </w:p>
    <w:p w:rsidR="000454DA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Библиографический список должен содержать, как правило, 30 - </w:t>
      </w:r>
      <w:r w:rsidRPr="00823D67">
        <w:rPr>
          <w:sz w:val="28"/>
          <w:szCs w:val="28"/>
        </w:rPr>
        <w:t>40</w:t>
      </w:r>
      <w:r>
        <w:rPr>
          <w:sz w:val="28"/>
          <w:szCs w:val="28"/>
        </w:rPr>
        <w:t> наименований для ВКР специалиста.</w:t>
      </w:r>
      <w:r w:rsidRPr="00D919BE">
        <w:rPr>
          <w:sz w:val="28"/>
          <w:szCs w:val="28"/>
        </w:rPr>
        <w:t xml:space="preserve"> </w:t>
      </w:r>
    </w:p>
    <w:p w:rsidR="000454DA" w:rsidRPr="00C24F44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источниках приводятся в соответствии с действующими на момент выполнения ВКР требованиями ГОСТ</w:t>
      </w:r>
      <w:r w:rsidRPr="00823D67">
        <w:rPr>
          <w:sz w:val="28"/>
          <w:szCs w:val="28"/>
        </w:rPr>
        <w:t>- 2003</w:t>
      </w:r>
      <w:r>
        <w:rPr>
          <w:sz w:val="28"/>
          <w:szCs w:val="28"/>
        </w:rPr>
        <w:t>.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Список литературы помещается отдельно в конце работы.</w:t>
      </w:r>
    </w:p>
    <w:p w:rsidR="000454DA" w:rsidRDefault="000454DA" w:rsidP="00C91D4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 xml:space="preserve"> Каждый источник литературы, на который сделана ссылка или положение которого цитировалось, представляется в списке литературы с полным библиографическим описанием. В список не помещаются работы, которые не упоминались в тексте.</w:t>
      </w:r>
    </w:p>
    <w:p w:rsidR="000454DA" w:rsidRDefault="000454DA" w:rsidP="00C91D4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 xml:space="preserve"> Список составляется в алфавитном порядке.</w:t>
      </w:r>
    </w:p>
    <w:p w:rsidR="000454DA" w:rsidRPr="00823D67" w:rsidRDefault="000454DA" w:rsidP="00C91D4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Запись источника осуществляется в соответствии с требованиями библиографического описания.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В ссылке на место издания сокращение названия городов принято только для Москвы - М., Ленинграда - Л., Санкт-Петербурга - СПб.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Примеры составления библиографического описания (ГОСТ - 2003):</w:t>
      </w:r>
    </w:p>
    <w:p w:rsidR="000454DA" w:rsidRPr="00C91D4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i/>
          <w:iCs/>
          <w:sz w:val="28"/>
          <w:szCs w:val="28"/>
          <w:u w:val="single"/>
        </w:rPr>
      </w:pPr>
      <w:r w:rsidRPr="00C91D47">
        <w:rPr>
          <w:i/>
          <w:iCs/>
          <w:sz w:val="28"/>
          <w:szCs w:val="28"/>
          <w:u w:val="single"/>
        </w:rPr>
        <w:t>На книгу одного автора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Вайзман, Н.П. Психомоторика умственно отсталых детей / Н.П. Вайзман.- М.: Аграф, 1997. - 128 с.</w:t>
      </w:r>
    </w:p>
    <w:p w:rsidR="000454DA" w:rsidRPr="00ED0896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i/>
          <w:iCs/>
          <w:sz w:val="28"/>
          <w:szCs w:val="28"/>
          <w:u w:val="single"/>
        </w:rPr>
      </w:pPr>
      <w:r w:rsidRPr="00ED0896">
        <w:rPr>
          <w:i/>
          <w:iCs/>
          <w:sz w:val="28"/>
          <w:szCs w:val="28"/>
          <w:u w:val="single"/>
        </w:rPr>
        <w:t>На книгу двух авторов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Шипицына, Л.М. Детский церебральный паралич / Л.М. Шипицина, И.И. Мамайчук. - СПб.: Дидактика плюс, 2001. -272 с.</w:t>
      </w:r>
    </w:p>
    <w:p w:rsidR="000454DA" w:rsidRPr="00ED0896" w:rsidRDefault="000454DA" w:rsidP="00ED0896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i/>
          <w:iCs/>
          <w:sz w:val="28"/>
          <w:szCs w:val="28"/>
          <w:u w:val="single"/>
        </w:rPr>
      </w:pPr>
      <w:r w:rsidRPr="00ED0896">
        <w:rPr>
          <w:i/>
          <w:iCs/>
          <w:sz w:val="28"/>
          <w:szCs w:val="28"/>
          <w:u w:val="single"/>
        </w:rPr>
        <w:t>На учебники, учебные пособия одного автора, двух и более, авторов.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Кулагина, И. Ю. Возрастная психология. Развитие ребенка от рождения до 17 лет: Учебное пособие. 3s изд./И.Ю.Кулагина. - М.: УРАО, 1997.- 176 с.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Курдыбайло, С.Ф. Врачебный контроль в адаптивной физической культуре: Учебное пособие / С.Ф. Курдыбайло, СП. Евсеев, Г.В.Герасимова. - М: Советский спорт, 2003. - 184 с.</w:t>
      </w:r>
    </w:p>
    <w:p w:rsidR="000454DA" w:rsidRPr="00ED0896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i/>
          <w:iCs/>
          <w:sz w:val="28"/>
          <w:szCs w:val="28"/>
          <w:u w:val="single"/>
        </w:rPr>
      </w:pPr>
      <w:r w:rsidRPr="00ED0896">
        <w:rPr>
          <w:i/>
          <w:iCs/>
          <w:sz w:val="28"/>
          <w:szCs w:val="28"/>
          <w:u w:val="single"/>
        </w:rPr>
        <w:t>На словари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Вайнер, Э.Н. Краткий энциклопедический словарь: Адаптивная физическая культура / Э.Н. Вайнер, С.А. Кастюнин. - М.: Флинта: Наука, 2003. -144 с.</w:t>
      </w:r>
    </w:p>
    <w:p w:rsidR="000454DA" w:rsidRPr="00ED0896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i/>
          <w:iCs/>
          <w:sz w:val="28"/>
          <w:szCs w:val="28"/>
          <w:u w:val="single"/>
        </w:rPr>
      </w:pPr>
      <w:r w:rsidRPr="00ED0896">
        <w:rPr>
          <w:i/>
          <w:iCs/>
          <w:sz w:val="28"/>
          <w:szCs w:val="28"/>
          <w:u w:val="single"/>
        </w:rPr>
        <w:t>Статьи из журналов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Филимонова, СИ. Семейная физическая культура- пространство для самореализации детей инвалидов и их родителей / С.И.Филимонова // Адаптивная физическая культура. -2004.-№ 2(18). - с. 6-10.</w:t>
      </w:r>
    </w:p>
    <w:p w:rsidR="000454DA" w:rsidRPr="00ED0896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i/>
          <w:iCs/>
          <w:sz w:val="28"/>
          <w:szCs w:val="28"/>
          <w:u w:val="single"/>
        </w:rPr>
      </w:pPr>
      <w:r w:rsidRPr="00ED0896">
        <w:rPr>
          <w:i/>
          <w:iCs/>
          <w:sz w:val="28"/>
          <w:szCs w:val="28"/>
          <w:u w:val="single"/>
        </w:rPr>
        <w:t>На тезисы докладов и сборники материалов конференций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Коржова, А. А. Физическая готовность к школе детей с нарушенным слухом / А.А. Коржова // Теоретические и прикладные проблемы обучения и воспитания детей с ограниченными возможностями: Сб. мат. юбилейных Герценовских чтений. - СПб., 1997. - с. 39.</w:t>
      </w:r>
    </w:p>
    <w:p w:rsidR="000454DA" w:rsidRPr="00ED0896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i/>
          <w:iCs/>
          <w:sz w:val="28"/>
          <w:szCs w:val="28"/>
          <w:u w:val="single"/>
        </w:rPr>
      </w:pPr>
      <w:r w:rsidRPr="00ED0896">
        <w:rPr>
          <w:i/>
          <w:iCs/>
          <w:sz w:val="28"/>
          <w:szCs w:val="28"/>
          <w:u w:val="single"/>
        </w:rPr>
        <w:t>На иностранные источники</w:t>
      </w:r>
    </w:p>
    <w:p w:rsidR="000454DA" w:rsidRPr="00823D67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823D67">
        <w:rPr>
          <w:sz w:val="28"/>
          <w:szCs w:val="28"/>
        </w:rPr>
        <w:t>Источники литературы на иностранных языках помещаются в алфавитном порядке в конце списка литературы.</w:t>
      </w:r>
    </w:p>
    <w:p w:rsidR="000454DA" w:rsidRPr="00FF4BE8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lang w:val="en-US"/>
        </w:rPr>
      </w:pPr>
      <w:r w:rsidRPr="00FF4BE8">
        <w:rPr>
          <w:sz w:val="28"/>
          <w:szCs w:val="28"/>
          <w:lang w:val="en-US"/>
        </w:rPr>
        <w:t>Ferrara, M. S. Injuries to Athletes with disabilities. Paralympic Congress. Sydney, Australia, 2000, pp. 1-9.</w:t>
      </w:r>
    </w:p>
    <w:p w:rsidR="000454DA" w:rsidRPr="00FF4BE8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  <w:lang w:val="en-US"/>
        </w:rPr>
      </w:pPr>
      <w:r w:rsidRPr="00FF4BE8">
        <w:rPr>
          <w:sz w:val="28"/>
          <w:szCs w:val="28"/>
          <w:lang w:val="en-US"/>
        </w:rPr>
        <w:t xml:space="preserve">Sherrill, </w:t>
      </w:r>
      <w:r w:rsidRPr="00823D67">
        <w:rPr>
          <w:sz w:val="28"/>
          <w:szCs w:val="28"/>
        </w:rPr>
        <w:t>С</w:t>
      </w:r>
      <w:r w:rsidRPr="00FF4BE8">
        <w:rPr>
          <w:sz w:val="28"/>
          <w:szCs w:val="28"/>
          <w:lang w:val="en-US"/>
        </w:rPr>
        <w:t xml:space="preserve"> and O'Connor J. Guidelines for improving adapted physical activity research //Adapted Physical Activity Quarterly, v. 16,1999, -pp. 1-8.</w:t>
      </w:r>
    </w:p>
    <w:p w:rsidR="000454DA" w:rsidRDefault="000454DA" w:rsidP="00823D6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Электронные ресурсы</w:t>
      </w:r>
    </w:p>
    <w:p w:rsidR="000454DA" w:rsidRPr="0062661D" w:rsidRDefault="000454DA" w:rsidP="006266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1D">
        <w:rPr>
          <w:rFonts w:ascii="Times New Roman" w:hAnsi="Times New Roman" w:cs="Times New Roman"/>
          <w:sz w:val="28"/>
          <w:szCs w:val="28"/>
        </w:rPr>
        <w:t xml:space="preserve">Фот, А. П. Оформление библиографических списков в научных работах: методические рекомендации соискателям ученых степеней (о применении стандарта ГОСТ 7.1-2003). [Электронный ресурс] // Оренбург: ГОУ «ОГУ», 2005. – URL: http://www.osu.ru/img/docs/nauka/bibliograf.doc (Дата обращения 22.11.2005 г.). </w:t>
      </w:r>
    </w:p>
    <w:p w:rsidR="000454DA" w:rsidRPr="0062661D" w:rsidRDefault="000454DA" w:rsidP="006266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1D">
        <w:rPr>
          <w:rFonts w:ascii="Times New Roman" w:hAnsi="Times New Roman" w:cs="Times New Roman"/>
          <w:sz w:val="28"/>
          <w:szCs w:val="28"/>
        </w:rPr>
        <w:t>Шкловский, И. Разум, жизнь, вселенная [Электронный ресурс] / И. Шкловский. – М.: Янус, 1966. – URL: http://www.library.ru/books/ shklovsky/titul.htm (Дата обращения: 23.07.2004 г.)</w:t>
      </w:r>
    </w:p>
    <w:p w:rsidR="000454DA" w:rsidRPr="004D7C74" w:rsidRDefault="000454DA" w:rsidP="004D7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74">
        <w:rPr>
          <w:rFonts w:ascii="Times New Roman" w:hAnsi="Times New Roman" w:cs="Times New Roman"/>
          <w:sz w:val="28"/>
          <w:szCs w:val="28"/>
        </w:rPr>
        <w:t>Гончаров, В. В. Руководство для высшего управленческого персонала [Электронный ресурс]. – М.: МНИИПУ, 2001. – Электрон. опт. диск (CD ROM).</w:t>
      </w:r>
    </w:p>
    <w:p w:rsidR="000454DA" w:rsidRDefault="000454DA" w:rsidP="00E04D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74">
        <w:rPr>
          <w:rFonts w:ascii="Times New Roman" w:hAnsi="Times New Roman" w:cs="Times New Roman"/>
          <w:sz w:val="28"/>
          <w:szCs w:val="28"/>
        </w:rPr>
        <w:t>TeachProtm MS Access 2000: базовый курс [Электронный ресурс]. – М.: ООО «Мультимедиа технологии и дистанционное обучение», 2002. – Электрон. опт. диск (CD ROM).</w:t>
      </w:r>
    </w:p>
    <w:p w:rsidR="000454DA" w:rsidRPr="00E04D80" w:rsidRDefault="000454DA" w:rsidP="00E04D8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Российская государственная библиотека [Электронный ресурс] / Центр информ. технологий РГБ ; ред. Власенко Т. В. ; Web-мастер Козлова Н. В. – Электрон. дан. – М. : Рос. гос. б-ка, 1997 — . – Режим доступа: http//www.rsl.ru, свободный.</w:t>
      </w:r>
    </w:p>
    <w:p w:rsidR="000454D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</w:p>
    <w:p w:rsidR="000454DA" w:rsidRDefault="000454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454DA" w:rsidRPr="008E1DA8" w:rsidRDefault="000454DA" w:rsidP="004B5047">
      <w:pPr>
        <w:pStyle w:val="NormalWeb"/>
        <w:spacing w:before="0" w:beforeAutospacing="0" w:after="0" w:afterAutospacing="0" w:line="276" w:lineRule="auto"/>
        <w:ind w:right="283"/>
        <w:outlineLvl w:val="0"/>
        <w:rPr>
          <w:b/>
          <w:bCs/>
          <w:sz w:val="28"/>
          <w:szCs w:val="28"/>
        </w:rPr>
      </w:pPr>
      <w:bookmarkStart w:id="19" w:name="_Toc372800190"/>
      <w:r>
        <w:rPr>
          <w:b/>
          <w:bCs/>
          <w:sz w:val="28"/>
          <w:szCs w:val="28"/>
        </w:rPr>
        <w:t>5. Порядок з</w:t>
      </w:r>
      <w:r w:rsidRPr="008E1DA8">
        <w:rPr>
          <w:b/>
          <w:bCs/>
          <w:sz w:val="28"/>
          <w:szCs w:val="28"/>
        </w:rPr>
        <w:t>ащит</w:t>
      </w:r>
      <w:r>
        <w:rPr>
          <w:b/>
          <w:bCs/>
          <w:sz w:val="28"/>
          <w:szCs w:val="28"/>
        </w:rPr>
        <w:t>ы</w:t>
      </w:r>
      <w:r w:rsidRPr="008E1DA8">
        <w:rPr>
          <w:b/>
          <w:bCs/>
          <w:sz w:val="28"/>
          <w:szCs w:val="28"/>
        </w:rPr>
        <w:t xml:space="preserve"> выпускной квалификационной работы</w:t>
      </w:r>
      <w:bookmarkEnd w:id="19"/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На защиту выпускной квалификационной работы отводится 30- 45 минут. 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Процедура защиты устанавливается председателем государственной экзаменационной комиссии по согласованию с членами комиссии и, как правило, включает 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объявление темы работы, 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доклад студента (рекомендуемое время доклада  10 минут), 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чтение отзыва 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чтение рецензии, 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вопросы членов комиссии, 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ответы студента. 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Может быть предусмотрено выступление руководителя выпускной квалификационной работы, а также рецензента, если он присутствует на заседании государственной аттестационной комиссии. При необходимости доклад студента сопровождается презентацией в электронной форме (не более 10 слайдов).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Доклад может строиться по следующему плану.</w:t>
      </w:r>
    </w:p>
    <w:p w:rsidR="000454DA" w:rsidRPr="00196B2A" w:rsidRDefault="000454DA" w:rsidP="00C17568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краткое обоснование выбора темы: актуальность</w:t>
      </w:r>
    </w:p>
    <w:p w:rsidR="000454DA" w:rsidRPr="00196B2A" w:rsidRDefault="000454DA" w:rsidP="00C17568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объект и предмет исследования</w:t>
      </w:r>
    </w:p>
    <w:p w:rsidR="000454DA" w:rsidRPr="00196B2A" w:rsidRDefault="000454DA" w:rsidP="00C17568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постановка цели и задач</w:t>
      </w:r>
    </w:p>
    <w:p w:rsidR="000454DA" w:rsidRPr="00196B2A" w:rsidRDefault="000454DA" w:rsidP="00C17568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 методы исследований</w:t>
      </w:r>
    </w:p>
    <w:p w:rsidR="000454DA" w:rsidRPr="00196B2A" w:rsidRDefault="000454DA" w:rsidP="00C17568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анализ теоретических и экспериментальных данных</w:t>
      </w:r>
    </w:p>
    <w:p w:rsidR="000454DA" w:rsidRPr="00196B2A" w:rsidRDefault="000454DA" w:rsidP="00C17568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теоретическая и практическая значимость</w:t>
      </w:r>
    </w:p>
    <w:p w:rsidR="000454DA" w:rsidRPr="00196B2A" w:rsidRDefault="000454DA" w:rsidP="00C17568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краткое содержание работы </w:t>
      </w:r>
    </w:p>
    <w:p w:rsidR="000454DA" w:rsidRPr="00196B2A" w:rsidRDefault="000454DA" w:rsidP="00C17568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выводы.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При определении окончательной оценки по защите выпускной квалификационной работы учитываются:</w:t>
      </w:r>
    </w:p>
    <w:p w:rsidR="000454DA" w:rsidRPr="00196B2A" w:rsidRDefault="000454DA" w:rsidP="00C1756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доклад выпускника по каждому разделу выпускной работы;</w:t>
      </w:r>
    </w:p>
    <w:p w:rsidR="000454DA" w:rsidRPr="00196B2A" w:rsidRDefault="000454DA" w:rsidP="00C1756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глубокая теоретическая проработка исследуемых вопросов на основе анализа используемых источников;</w:t>
      </w:r>
    </w:p>
    <w:p w:rsidR="000454DA" w:rsidRPr="00196B2A" w:rsidRDefault="000454DA" w:rsidP="00C1756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полнота раскрытия темы, правильное соотношение теоретического и фактического материала, связь теоретических положений с практикой;</w:t>
      </w:r>
    </w:p>
    <w:p w:rsidR="000454DA" w:rsidRPr="00196B2A" w:rsidRDefault="000454DA" w:rsidP="00C1756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умелая систематизация данных с использованием иллюстративного материала;</w:t>
      </w:r>
    </w:p>
    <w:p w:rsidR="000454DA" w:rsidRPr="00196B2A" w:rsidRDefault="000454DA" w:rsidP="00C1756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аргументированность, самостоятельность выводов, обоснованность предложений и рекомендаций;</w:t>
      </w:r>
    </w:p>
    <w:p w:rsidR="000454DA" w:rsidRPr="00196B2A" w:rsidRDefault="000454DA" w:rsidP="00C1756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оформление электронной презентации и использование ее при защите;</w:t>
      </w:r>
    </w:p>
    <w:p w:rsidR="000454DA" w:rsidRPr="00196B2A" w:rsidRDefault="000454DA" w:rsidP="00C1756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четкость выполнения дипломной работы, грамотность, хороший язык и стиль изложения, правильное оформление работы;</w:t>
      </w:r>
    </w:p>
    <w:p w:rsidR="000454DA" w:rsidRPr="00196B2A" w:rsidRDefault="000454DA" w:rsidP="00C1756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ответы на вопросы;</w:t>
      </w:r>
    </w:p>
    <w:p w:rsidR="000454DA" w:rsidRPr="00196B2A" w:rsidRDefault="000454DA" w:rsidP="00C1756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оценка рецензента;</w:t>
      </w:r>
    </w:p>
    <w:p w:rsidR="000454DA" w:rsidRPr="00196B2A" w:rsidRDefault="000454DA" w:rsidP="00C1756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отзыв руководителя.</w:t>
      </w:r>
    </w:p>
    <w:p w:rsidR="000454DA" w:rsidRPr="009A1CA8" w:rsidRDefault="000454DA" w:rsidP="009A1CA8">
      <w:pPr>
        <w:pStyle w:val="NormalWeb"/>
        <w:spacing w:before="0" w:beforeAutospacing="0" w:after="0" w:afterAutospacing="0" w:line="276" w:lineRule="auto"/>
        <w:ind w:left="720" w:right="283"/>
        <w:jc w:val="both"/>
        <w:rPr>
          <w:sz w:val="28"/>
          <w:szCs w:val="28"/>
        </w:rPr>
      </w:pPr>
      <w:r>
        <w:rPr>
          <w:sz w:val="28"/>
          <w:szCs w:val="28"/>
        </w:rPr>
        <w:t>Итоговая о</w:t>
      </w:r>
      <w:r w:rsidRPr="009A1CA8">
        <w:rPr>
          <w:sz w:val="28"/>
          <w:szCs w:val="28"/>
        </w:rPr>
        <w:t xml:space="preserve">ценка </w:t>
      </w:r>
      <w:r w:rsidRPr="00196B2A">
        <w:rPr>
          <w:sz w:val="28"/>
          <w:szCs w:val="28"/>
        </w:rPr>
        <w:t>выпускной квалификационной работы</w:t>
      </w:r>
      <w:r w:rsidRPr="009A1CA8">
        <w:rPr>
          <w:sz w:val="28"/>
          <w:szCs w:val="28"/>
        </w:rPr>
        <w:t xml:space="preserve"> складывается из:</w:t>
      </w:r>
    </w:p>
    <w:p w:rsidR="000454DA" w:rsidRPr="009A1CA8" w:rsidRDefault="000454DA" w:rsidP="009A1CA8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9A1CA8">
        <w:rPr>
          <w:sz w:val="28"/>
          <w:szCs w:val="28"/>
        </w:rPr>
        <w:t xml:space="preserve"> оценки выполнения ВКР, </w:t>
      </w:r>
    </w:p>
    <w:p w:rsidR="000454DA" w:rsidRPr="009A1CA8" w:rsidRDefault="000454DA" w:rsidP="009A1CA8">
      <w:pPr>
        <w:pStyle w:val="NormalWeb"/>
        <w:numPr>
          <w:ilvl w:val="0"/>
          <w:numId w:val="22"/>
        </w:numPr>
        <w:spacing w:line="276" w:lineRule="auto"/>
        <w:ind w:right="283"/>
        <w:jc w:val="both"/>
        <w:rPr>
          <w:sz w:val="28"/>
          <w:szCs w:val="28"/>
        </w:rPr>
      </w:pPr>
      <w:r w:rsidRPr="009A1CA8">
        <w:rPr>
          <w:sz w:val="28"/>
          <w:szCs w:val="28"/>
        </w:rPr>
        <w:t>оценки  защиты, которые выставляет каждый член комиссии Г</w:t>
      </w:r>
      <w:r>
        <w:rPr>
          <w:sz w:val="28"/>
          <w:szCs w:val="28"/>
        </w:rPr>
        <w:t>ЭК</w:t>
      </w:r>
      <w:r w:rsidRPr="009A1CA8">
        <w:rPr>
          <w:sz w:val="28"/>
          <w:szCs w:val="28"/>
        </w:rPr>
        <w:t xml:space="preserve">, </w:t>
      </w:r>
    </w:p>
    <w:p w:rsidR="000454DA" w:rsidRPr="009A1CA8" w:rsidRDefault="000454DA" w:rsidP="001C411E">
      <w:pPr>
        <w:pStyle w:val="NormalWeb"/>
        <w:numPr>
          <w:ilvl w:val="0"/>
          <w:numId w:val="22"/>
        </w:numPr>
        <w:spacing w:before="0" w:line="276" w:lineRule="auto"/>
        <w:ind w:right="283"/>
        <w:jc w:val="both"/>
        <w:rPr>
          <w:sz w:val="28"/>
          <w:szCs w:val="28"/>
        </w:rPr>
      </w:pPr>
      <w:r w:rsidRPr="009A1CA8">
        <w:rPr>
          <w:sz w:val="28"/>
          <w:szCs w:val="28"/>
        </w:rPr>
        <w:t>оценки руководителя ВКР,</w:t>
      </w:r>
    </w:p>
    <w:p w:rsidR="000454DA" w:rsidRPr="009A1CA8" w:rsidRDefault="000454DA" w:rsidP="009A1CA8">
      <w:pPr>
        <w:pStyle w:val="NormalWeb"/>
        <w:numPr>
          <w:ilvl w:val="0"/>
          <w:numId w:val="22"/>
        </w:numPr>
        <w:spacing w:line="276" w:lineRule="auto"/>
        <w:ind w:right="283"/>
        <w:jc w:val="both"/>
        <w:rPr>
          <w:sz w:val="28"/>
          <w:szCs w:val="28"/>
        </w:rPr>
      </w:pPr>
      <w:r w:rsidRPr="009A1CA8">
        <w:rPr>
          <w:sz w:val="28"/>
          <w:szCs w:val="28"/>
        </w:rPr>
        <w:t>оценки  рецензента.</w:t>
      </w:r>
    </w:p>
    <w:p w:rsidR="000454DA" w:rsidRPr="003158D5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Работа оценивается на «отлично», «хорошо», «удовлетворительно», «неудовлетворительно»</w:t>
      </w:r>
      <w:r>
        <w:rPr>
          <w:sz w:val="28"/>
          <w:szCs w:val="28"/>
        </w:rPr>
        <w:t xml:space="preserve"> (приложение 5)</w:t>
      </w:r>
      <w:r w:rsidRPr="00196B2A">
        <w:rPr>
          <w:sz w:val="28"/>
          <w:szCs w:val="28"/>
        </w:rPr>
        <w:t xml:space="preserve">. 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По результатам итоговой государственной аттестации выпускника государственная экзаменационная комиссия по защите выпускной квалификационной работы принимает решение о присвоении ему квалификации по специальности и выдаче диплома государственного образца о среднем профессиональном образовании. 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>Студенты, выполнившие выпускную квалификационную работу, но получившие при защите оценку «неудовлетворительно», имею</w:t>
      </w:r>
      <w:r>
        <w:rPr>
          <w:sz w:val="28"/>
          <w:szCs w:val="28"/>
        </w:rPr>
        <w:t>т</w:t>
      </w:r>
      <w:r w:rsidRPr="00196B2A">
        <w:rPr>
          <w:sz w:val="28"/>
          <w:szCs w:val="28"/>
        </w:rPr>
        <w:t xml:space="preserve"> право на повторную защиту. В этом случае государственная экзаменационная комиссия может признать целесообразным повторную защиту студентом той же выпускной квалификационной работы, либо вынести решение о закреплении за ним нового задания на выпускную квалификационную работу и оп</w:t>
      </w:r>
      <w:r>
        <w:rPr>
          <w:sz w:val="28"/>
          <w:szCs w:val="28"/>
        </w:rPr>
        <w:t>ределить срок повторной защиты.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 Студенту, получившему оценку «неудовлетворительно» при защите выпускной квалификационной работы, выдается академическая справка установленного образца.  Академическая справка обменивается на диплом в соответствии с решением государственной аттестационной комиссии после успешной защиты студентом выпускной квалификационной работы.</w:t>
      </w:r>
    </w:p>
    <w:p w:rsidR="000454DA" w:rsidRPr="00196B2A" w:rsidRDefault="000454DA" w:rsidP="00C17568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t xml:space="preserve">Выполненные студентами выпускные квалификационные работы хранятся после их защиты в образовательном учреждении не менее пяти лет. </w:t>
      </w:r>
    </w:p>
    <w:p w:rsidR="000454DA" w:rsidRPr="00196B2A" w:rsidRDefault="000454DA" w:rsidP="007B4327">
      <w:pPr>
        <w:pStyle w:val="NormalWeb"/>
        <w:spacing w:before="0" w:beforeAutospacing="0" w:after="0" w:afterAutospacing="0" w:line="276" w:lineRule="auto"/>
        <w:ind w:left="-567" w:right="283" w:firstLine="425"/>
        <w:jc w:val="both"/>
        <w:rPr>
          <w:sz w:val="28"/>
          <w:szCs w:val="28"/>
        </w:rPr>
      </w:pPr>
      <w:r w:rsidRPr="00196B2A">
        <w:rPr>
          <w:sz w:val="28"/>
          <w:szCs w:val="28"/>
        </w:rPr>
        <w:br w:type="page"/>
      </w:r>
    </w:p>
    <w:p w:rsidR="000454DA" w:rsidRPr="00476B98" w:rsidRDefault="000454DA" w:rsidP="004B5047">
      <w:pPr>
        <w:pStyle w:val="NormalWeb"/>
        <w:tabs>
          <w:tab w:val="left" w:pos="426"/>
        </w:tabs>
        <w:spacing w:before="180" w:beforeAutospacing="0" w:after="180" w:afterAutospacing="0" w:line="360" w:lineRule="auto"/>
        <w:jc w:val="center"/>
        <w:outlineLvl w:val="0"/>
        <w:rPr>
          <w:b/>
          <w:bCs/>
          <w:sz w:val="28"/>
          <w:szCs w:val="28"/>
        </w:rPr>
      </w:pPr>
      <w:bookmarkStart w:id="20" w:name="_Toc372800191"/>
      <w:r>
        <w:rPr>
          <w:b/>
          <w:bCs/>
          <w:sz w:val="28"/>
          <w:szCs w:val="28"/>
        </w:rPr>
        <w:t xml:space="preserve">6. </w:t>
      </w:r>
      <w:r w:rsidRPr="00476B98">
        <w:rPr>
          <w:b/>
          <w:bCs/>
          <w:sz w:val="28"/>
          <w:szCs w:val="28"/>
        </w:rPr>
        <w:t>Приложения</w:t>
      </w:r>
      <w:bookmarkEnd w:id="20"/>
    </w:p>
    <w:p w:rsidR="000454DA" w:rsidRDefault="000454DA" w:rsidP="00106A0C">
      <w:pPr>
        <w:pStyle w:val="NormalWeb"/>
        <w:spacing w:before="180" w:beforeAutospacing="0" w:after="180" w:afterAutospacing="0" w:line="360" w:lineRule="auto"/>
        <w:jc w:val="right"/>
        <w:outlineLvl w:val="1"/>
      </w:pPr>
      <w:bookmarkStart w:id="21" w:name="_Toc372800192"/>
      <w:r w:rsidRPr="008904D7">
        <w:t xml:space="preserve">Приложение </w:t>
      </w:r>
      <w:r>
        <w:t>1</w:t>
      </w:r>
      <w:bookmarkEnd w:id="21"/>
    </w:p>
    <w:p w:rsidR="000454DA" w:rsidRDefault="000454DA" w:rsidP="007B4327">
      <w:pPr>
        <w:pStyle w:val="NormalWeb"/>
        <w:spacing w:before="180" w:beforeAutospacing="0" w:after="180" w:afterAutospacing="0" w:line="360" w:lineRule="auto"/>
        <w:jc w:val="center"/>
      </w:pPr>
    </w:p>
    <w:p w:rsidR="000454DA" w:rsidRPr="005B3B30" w:rsidRDefault="000454DA" w:rsidP="007B4327">
      <w:pPr>
        <w:pStyle w:val="NormalWeb"/>
        <w:spacing w:before="180" w:beforeAutospacing="0" w:after="180" w:afterAutospacing="0" w:line="360" w:lineRule="auto"/>
        <w:jc w:val="center"/>
      </w:pPr>
      <w:r w:rsidRPr="005B3B30">
        <w:t>ФОРМА ТИТУЛЬНОГО ЛИСТА ДИПЛОМНОЙ  РАБОТЫ</w:t>
      </w:r>
    </w:p>
    <w:p w:rsidR="000454DA" w:rsidRPr="0037646A" w:rsidRDefault="000454DA" w:rsidP="007B4327">
      <w:pPr>
        <w:pStyle w:val="NormalWeb"/>
        <w:spacing w:before="180" w:beforeAutospacing="0" w:after="180" w:afterAutospacing="0" w:line="360" w:lineRule="auto"/>
        <w:jc w:val="center"/>
        <w:rPr>
          <w:b/>
          <w:bCs/>
        </w:rPr>
      </w:pPr>
      <w:r w:rsidRPr="0037646A">
        <w:rPr>
          <w:b/>
          <w:bCs/>
        </w:rPr>
        <w:t>ГБОУСПОВО «Владимирский базовый медицинский колледж»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center"/>
      </w:pP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center"/>
        <w:rPr>
          <w:b/>
          <w:bCs/>
        </w:rPr>
      </w:pPr>
      <w:r w:rsidRPr="008904D7">
        <w:rPr>
          <w:b/>
          <w:bCs/>
        </w:rPr>
        <w:t>ДИПЛОМНАЯ  РАБОТА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center"/>
      </w:pPr>
      <w:r w:rsidRPr="008904D7">
        <w:t>___________________________(тема дипломной работы)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center"/>
      </w:pPr>
      <w:r w:rsidRPr="008904D7">
        <w:t>_________</w:t>
      </w:r>
      <w:r>
        <w:t>__________________________</w:t>
      </w:r>
      <w:r w:rsidRPr="008904D7">
        <w:t>(специальность)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right"/>
      </w:pPr>
      <w:r w:rsidRPr="008904D7">
        <w:t>Автор дипломной работы _____________________(Ф. И. О.)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right"/>
      </w:pPr>
      <w:r w:rsidRPr="008904D7">
        <w:t>____________________ (подпись)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right"/>
      </w:pPr>
      <w:r w:rsidRPr="008904D7">
        <w:t>Руководитель работы _____________________(Ф. И. О.)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right"/>
      </w:pPr>
      <w:r w:rsidRPr="008904D7">
        <w:t>____________________ (подпись)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right"/>
      </w:pPr>
      <w:r w:rsidRPr="008904D7">
        <w:t> 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</w:pP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</w:pPr>
      <w:r w:rsidRPr="008904D7">
        <w:t>Допустить к защите</w:t>
      </w:r>
      <w:r w:rsidRPr="008904D7">
        <w:tab/>
      </w:r>
      <w:r w:rsidRPr="008904D7">
        <w:tab/>
      </w:r>
      <w:r w:rsidRPr="008904D7">
        <w:tab/>
      </w:r>
      <w:r w:rsidRPr="008904D7">
        <w:tab/>
      </w:r>
      <w:r w:rsidRPr="008904D7">
        <w:tab/>
        <w:t>Дипломная работа защищена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</w:pPr>
      <w:r w:rsidRPr="008904D7">
        <w:t>______________(дата)</w:t>
      </w:r>
      <w:r w:rsidRPr="008904D7">
        <w:tab/>
      </w:r>
      <w:r w:rsidRPr="008904D7">
        <w:tab/>
      </w:r>
      <w:r w:rsidRPr="008904D7">
        <w:tab/>
      </w:r>
      <w:r w:rsidRPr="008904D7">
        <w:tab/>
      </w:r>
      <w:r w:rsidRPr="008904D7">
        <w:tab/>
        <w:t>______________(дата)</w:t>
      </w:r>
      <w:r w:rsidRPr="008904D7">
        <w:tab/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</w:pPr>
      <w:r w:rsidRPr="008904D7">
        <w:t>______________(подпись)</w:t>
      </w:r>
      <w:r w:rsidRPr="008904D7">
        <w:tab/>
      </w:r>
      <w:r w:rsidRPr="008904D7">
        <w:tab/>
      </w:r>
      <w:r w:rsidRPr="008904D7">
        <w:tab/>
      </w:r>
      <w:r w:rsidRPr="008904D7">
        <w:tab/>
      </w:r>
      <w:r>
        <w:t xml:space="preserve">           </w:t>
      </w:r>
      <w:r w:rsidRPr="008904D7">
        <w:t xml:space="preserve">______________(оценка) </w:t>
      </w:r>
      <w:r>
        <w:t xml:space="preserve">          </w:t>
      </w:r>
      <w:r w:rsidRPr="008904D7">
        <w:t xml:space="preserve">Заместитель  директора                                        </w:t>
      </w:r>
      <w:r>
        <w:t xml:space="preserve">             </w:t>
      </w:r>
      <w:r w:rsidRPr="008904D7">
        <w:t xml:space="preserve">______________(подпись) 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</w:pPr>
      <w:r w:rsidRPr="008904D7">
        <w:t>по учебной работе (Ф.И.О.)                                   Председатель Г</w:t>
      </w:r>
      <w:r>
        <w:t>Э</w:t>
      </w:r>
      <w:r w:rsidRPr="008904D7">
        <w:t>К (Ф.И.О.)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</w:pPr>
      <w:r w:rsidRPr="008904D7">
        <w:tab/>
      </w:r>
      <w:r w:rsidRPr="008904D7">
        <w:tab/>
        <w:t xml:space="preserve">                 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</w:pPr>
      <w:r w:rsidRPr="008904D7">
        <w:tab/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</w:pP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center"/>
      </w:pPr>
      <w:r w:rsidRPr="008904D7">
        <w:t>Владимир, 201_г.</w:t>
      </w:r>
    </w:p>
    <w:p w:rsidR="000454DA" w:rsidRPr="008904D7" w:rsidRDefault="000454DA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54DA" w:rsidRDefault="000454DA" w:rsidP="00106A0C">
      <w:pPr>
        <w:pStyle w:val="NormalWeb"/>
        <w:spacing w:before="180" w:beforeAutospacing="0" w:after="180" w:afterAutospacing="0" w:line="360" w:lineRule="auto"/>
        <w:jc w:val="right"/>
        <w:outlineLvl w:val="1"/>
      </w:pPr>
      <w:bookmarkStart w:id="22" w:name="_Toc372800193"/>
      <w:r w:rsidRPr="008904D7">
        <w:t xml:space="preserve">Приложение </w:t>
      </w:r>
      <w:r>
        <w:t>2</w:t>
      </w:r>
      <w:bookmarkEnd w:id="22"/>
    </w:p>
    <w:p w:rsidR="000454DA" w:rsidRPr="005B3B30" w:rsidRDefault="000454DA" w:rsidP="00942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B30">
        <w:rPr>
          <w:rFonts w:ascii="Times New Roman" w:hAnsi="Times New Roman" w:cs="Times New Roman"/>
          <w:sz w:val="24"/>
          <w:szCs w:val="24"/>
        </w:rPr>
        <w:t>Образец оформления Содержания (оглавления) дипломной работы</w:t>
      </w:r>
    </w:p>
    <w:p w:rsidR="000454DA" w:rsidRPr="0037646A" w:rsidRDefault="000454DA" w:rsidP="00942C10">
      <w:pPr>
        <w:pStyle w:val="NormalWeb"/>
        <w:spacing w:before="180" w:beforeAutospacing="0" w:after="180" w:afterAutospacing="0" w:line="360" w:lineRule="auto"/>
        <w:jc w:val="center"/>
        <w:rPr>
          <w:b/>
          <w:bCs/>
        </w:rPr>
      </w:pPr>
      <w:r w:rsidRPr="0037646A">
        <w:rPr>
          <w:b/>
          <w:bCs/>
        </w:rPr>
        <w:t>ГБОУСПОВО «Владимирский базовый медицинский колледж»</w:t>
      </w:r>
    </w:p>
    <w:p w:rsidR="000454DA" w:rsidRDefault="000454DA" w:rsidP="00942C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4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Стр.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>Введение……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>Глава 1. Условия проведения……….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>1.1. ……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>1.2. …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>1.3. …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904D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04D7">
        <w:rPr>
          <w:rFonts w:ascii="Times New Roman" w:hAnsi="Times New Roman" w:cs="Times New Roman"/>
          <w:sz w:val="24"/>
          <w:szCs w:val="24"/>
        </w:rPr>
        <w:t>. Исследование особенностей….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>2.1…..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>Заключение …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>Список литературы….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>Приложение…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904D7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:rsidR="000454DA" w:rsidRPr="008904D7" w:rsidRDefault="000454DA" w:rsidP="00942C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  <w:lang w:eastAsia="ar-SA"/>
        </w:rPr>
        <w:t>План-оглавление и заголовки частей текста пишутся прописными буквами.</w:t>
      </w:r>
      <w:r w:rsidRPr="008904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4DA" w:rsidRPr="008904D7" w:rsidRDefault="000454DA" w:rsidP="00942C1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 xml:space="preserve">      Все заголовки начинаются с прописной буквы без точки на конце.</w:t>
      </w:r>
    </w:p>
    <w:p w:rsidR="000454DA" w:rsidRPr="008904D7" w:rsidRDefault="000454DA" w:rsidP="00942C1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04D7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0454DA" w:rsidRPr="008904D7" w:rsidRDefault="000454DA" w:rsidP="00942C10">
      <w:pPr>
        <w:pStyle w:val="NormalWeb"/>
        <w:spacing w:before="180" w:beforeAutospacing="0" w:after="180" w:afterAutospacing="0" w:line="360" w:lineRule="auto"/>
        <w:jc w:val="right"/>
        <w:outlineLvl w:val="1"/>
      </w:pPr>
      <w:bookmarkStart w:id="23" w:name="_Toc372800194"/>
      <w:r w:rsidRPr="008904D7">
        <w:t>Приложение</w:t>
      </w:r>
      <w:r>
        <w:t xml:space="preserve"> 3</w:t>
      </w:r>
      <w:bookmarkEnd w:id="23"/>
    </w:p>
    <w:p w:rsidR="000454DA" w:rsidRPr="005B3B30" w:rsidRDefault="000454DA" w:rsidP="007B4327">
      <w:pPr>
        <w:pStyle w:val="NormalWeb"/>
        <w:spacing w:before="180" w:beforeAutospacing="0" w:after="180" w:afterAutospacing="0" w:line="360" w:lineRule="auto"/>
        <w:jc w:val="center"/>
      </w:pPr>
      <w:r w:rsidRPr="005B3B30">
        <w:t>ПРИМЕРНАЯ СТРУКТУРА ДОКЛАДА НА ЗАЩИТЕ ДИПЛОМНОЙ РАБОТЫ</w:t>
      </w:r>
    </w:p>
    <w:p w:rsidR="000454DA" w:rsidRPr="0037646A" w:rsidRDefault="000454DA" w:rsidP="007B4327">
      <w:pPr>
        <w:pStyle w:val="NormalWeb"/>
        <w:spacing w:before="180" w:beforeAutospacing="0" w:after="180" w:afterAutospacing="0" w:line="360" w:lineRule="auto"/>
        <w:jc w:val="center"/>
        <w:rPr>
          <w:b/>
          <w:bCs/>
        </w:rPr>
      </w:pPr>
      <w:r w:rsidRPr="0037646A">
        <w:rPr>
          <w:b/>
          <w:bCs/>
        </w:rPr>
        <w:t>ГБОУСПОВО «Владимирский базовый медицинский колледж»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center"/>
        <w:rPr>
          <w:b/>
          <w:bCs/>
        </w:rPr>
      </w:pPr>
    </w:p>
    <w:p w:rsidR="000454DA" w:rsidRPr="008904D7" w:rsidRDefault="000454DA" w:rsidP="006A078B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</w:pPr>
      <w:r w:rsidRPr="008904D7">
        <w:t>Представление темы дипломного проекта</w:t>
      </w:r>
    </w:p>
    <w:p w:rsidR="000454DA" w:rsidRPr="008904D7" w:rsidRDefault="000454DA" w:rsidP="006A078B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</w:pPr>
      <w:r w:rsidRPr="008904D7">
        <w:t>краткое обоснование выбора темы и ее  актуальность</w:t>
      </w:r>
    </w:p>
    <w:p w:rsidR="000454DA" w:rsidRPr="008904D7" w:rsidRDefault="000454DA" w:rsidP="006A078B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</w:pPr>
      <w:r w:rsidRPr="008904D7">
        <w:t>объект и предмет исследования</w:t>
      </w:r>
    </w:p>
    <w:p w:rsidR="000454DA" w:rsidRPr="008904D7" w:rsidRDefault="000454DA" w:rsidP="006A078B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</w:pPr>
      <w:r w:rsidRPr="008904D7">
        <w:t>цели и задачи работы</w:t>
      </w:r>
    </w:p>
    <w:p w:rsidR="000454DA" w:rsidRDefault="000454DA" w:rsidP="006A078B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</w:pPr>
      <w:r>
        <w:t>объект исследования</w:t>
      </w:r>
    </w:p>
    <w:p w:rsidR="000454DA" w:rsidRPr="008904D7" w:rsidRDefault="000454DA" w:rsidP="006A078B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</w:pPr>
      <w:r>
        <w:t>предмет исследования</w:t>
      </w:r>
      <w:r w:rsidRPr="008904D7">
        <w:t xml:space="preserve"> </w:t>
      </w:r>
    </w:p>
    <w:p w:rsidR="000454DA" w:rsidRPr="008904D7" w:rsidRDefault="000454DA" w:rsidP="006A078B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</w:pPr>
      <w:r w:rsidRPr="008904D7">
        <w:t>краткое содержание работы</w:t>
      </w:r>
      <w:r>
        <w:t>: 5-6 тезисов по теоретической части,</w:t>
      </w:r>
      <w:r w:rsidRPr="008904D7">
        <w:t xml:space="preserve"> </w:t>
      </w:r>
      <w:r>
        <w:t>краткое описание практической части, методов исследования, результатов</w:t>
      </w:r>
    </w:p>
    <w:p w:rsidR="000454DA" w:rsidRPr="008904D7" w:rsidRDefault="000454DA" w:rsidP="006A078B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283"/>
        <w:jc w:val="both"/>
      </w:pPr>
      <w:r w:rsidRPr="008904D7">
        <w:t>выводы</w:t>
      </w:r>
      <w:r>
        <w:t>, предложения</w:t>
      </w:r>
      <w:r w:rsidRPr="008904D7">
        <w:t>.</w:t>
      </w:r>
    </w:p>
    <w:p w:rsidR="000454DA" w:rsidRPr="008904D7" w:rsidRDefault="000454DA" w:rsidP="007B4327">
      <w:pPr>
        <w:pStyle w:val="NormalWeb"/>
        <w:spacing w:before="0" w:beforeAutospacing="0" w:after="0" w:afterAutospacing="0" w:line="276" w:lineRule="auto"/>
        <w:ind w:left="218" w:right="283"/>
        <w:jc w:val="both"/>
      </w:pPr>
    </w:p>
    <w:p w:rsidR="000454DA" w:rsidRPr="008904D7" w:rsidRDefault="000454DA" w:rsidP="007B4327">
      <w:pPr>
        <w:pStyle w:val="NormalWeb"/>
        <w:spacing w:before="0" w:beforeAutospacing="0" w:after="0" w:afterAutospacing="0" w:line="276" w:lineRule="auto"/>
        <w:ind w:left="218" w:right="283"/>
        <w:jc w:val="both"/>
        <w:rPr>
          <w:b/>
          <w:bCs/>
        </w:rPr>
      </w:pPr>
      <w:r w:rsidRPr="008904D7">
        <w:t>При необходимости доклад студента сопровождается презентацией в электронной форме (не более 10 слайдов), демонстрацией иллюстративного материала.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center"/>
      </w:pP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</w:pP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</w:pPr>
      <w:r w:rsidRPr="008904D7">
        <w:t>Примечание: В тексте тезисов доклада обязательно указание номеров страниц и иллюстраций раздаточного материала.</w:t>
      </w:r>
    </w:p>
    <w:p w:rsidR="000454DA" w:rsidRPr="008904D7" w:rsidRDefault="000454DA" w:rsidP="007B4327">
      <w:pPr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br w:type="page"/>
      </w:r>
    </w:p>
    <w:p w:rsidR="000454DA" w:rsidRPr="00106A0C" w:rsidRDefault="000454DA" w:rsidP="00106A0C">
      <w:pPr>
        <w:pStyle w:val="Heading2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4" w:name="_Toc372800195"/>
      <w:r w:rsidRPr="00106A0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 4</w:t>
      </w:r>
      <w:bookmarkEnd w:id="24"/>
    </w:p>
    <w:p w:rsidR="000454DA" w:rsidRPr="0037646A" w:rsidRDefault="000454DA" w:rsidP="007B4327">
      <w:pPr>
        <w:pStyle w:val="NormalWeb"/>
        <w:spacing w:before="180" w:beforeAutospacing="0" w:after="180" w:afterAutospacing="0" w:line="360" w:lineRule="auto"/>
        <w:jc w:val="center"/>
        <w:rPr>
          <w:b/>
          <w:bCs/>
        </w:rPr>
      </w:pPr>
      <w:r w:rsidRPr="0037646A">
        <w:rPr>
          <w:b/>
          <w:bCs/>
        </w:rPr>
        <w:t>ГБОУСПОВО «Владимирский базовый медицинский колледж»</w:t>
      </w:r>
    </w:p>
    <w:p w:rsidR="000454DA" w:rsidRPr="008904D7" w:rsidRDefault="000454DA" w:rsidP="007B43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b/>
          <w:bCs/>
          <w:sz w:val="24"/>
          <w:szCs w:val="24"/>
        </w:rPr>
        <w:t>Общие требования к презентации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дипломной работы</w:t>
      </w:r>
      <w:r w:rsidRPr="008904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54DA" w:rsidRPr="008904D7" w:rsidRDefault="000454DA" w:rsidP="007B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4DA" w:rsidRPr="008904D7" w:rsidRDefault="000454DA" w:rsidP="007B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sz w:val="24"/>
          <w:szCs w:val="24"/>
        </w:rPr>
        <w:t xml:space="preserve">Количество слайдов – 8-10.  В состав работы входят следующие части: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480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b/>
          <w:bCs/>
          <w:color w:val="111518"/>
          <w:sz w:val="24"/>
          <w:szCs w:val="24"/>
        </w:rPr>
        <w:t xml:space="preserve">Слайд №1 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должен содержать следующую информацию:     </w:t>
      </w:r>
      <w:r w:rsidRPr="008904D7">
        <w:rPr>
          <w:rFonts w:ascii="Times New Roman" w:hAnsi="Times New Roman" w:cs="Times New Roman"/>
          <w:b/>
          <w:bCs/>
          <w:color w:val="111518"/>
          <w:sz w:val="24"/>
          <w:szCs w:val="24"/>
        </w:rPr>
        <w:t>a.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 Название образовательного учреждения и </w:t>
      </w:r>
      <w:r>
        <w:rPr>
          <w:rFonts w:ascii="Times New Roman" w:hAnsi="Times New Roman" w:cs="Times New Roman"/>
          <w:color w:val="111518"/>
          <w:sz w:val="24"/>
          <w:szCs w:val="24"/>
        </w:rPr>
        <w:t>специальности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 (размер шрифта – не менее 24 пт);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br/>
      </w:r>
      <w:r w:rsidRPr="008904D7">
        <w:rPr>
          <w:rFonts w:ascii="Times New Roman" w:hAnsi="Times New Roman" w:cs="Times New Roman"/>
          <w:b/>
          <w:bCs/>
          <w:color w:val="111518"/>
          <w:sz w:val="24"/>
          <w:szCs w:val="24"/>
        </w:rPr>
        <w:t>b.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 Название доклада (размер шрифта – не менее 28 пт, полужирный);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br/>
      </w:r>
      <w:r w:rsidRPr="008904D7">
        <w:rPr>
          <w:rFonts w:ascii="Times New Roman" w:hAnsi="Times New Roman" w:cs="Times New Roman"/>
          <w:b/>
          <w:bCs/>
          <w:color w:val="111518"/>
          <w:sz w:val="24"/>
          <w:szCs w:val="24"/>
        </w:rPr>
        <w:t>c.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 Фамилия, имя, отчество автора и соавторов (размер шрифта – не менее 24 пт);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br/>
      </w:r>
      <w:r w:rsidRPr="008904D7">
        <w:rPr>
          <w:rFonts w:ascii="Times New Roman" w:hAnsi="Times New Roman" w:cs="Times New Roman"/>
          <w:b/>
          <w:bCs/>
          <w:color w:val="111518"/>
          <w:sz w:val="24"/>
          <w:szCs w:val="24"/>
        </w:rPr>
        <w:t>d.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 Фамилия, имя, отчество руководителя (размер шрифта – не менее 24 пт).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b/>
          <w:bCs/>
          <w:color w:val="111518"/>
          <w:sz w:val="24"/>
          <w:szCs w:val="24"/>
        </w:rPr>
        <w:t>Слайд №2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 должен описывать </w:t>
      </w:r>
      <w:r>
        <w:rPr>
          <w:rFonts w:ascii="Times New Roman" w:hAnsi="Times New Roman" w:cs="Times New Roman"/>
          <w:color w:val="111518"/>
          <w:sz w:val="24"/>
          <w:szCs w:val="24"/>
        </w:rPr>
        <w:t xml:space="preserve">цели и </w:t>
      </w: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задачи, которые необходимо решить в ходе выполнения работы (общий объём слайда – не более 15 строк текста). </w:t>
      </w:r>
      <w:r>
        <w:rPr>
          <w:rFonts w:ascii="Times New Roman" w:hAnsi="Times New Roman" w:cs="Times New Roman"/>
          <w:color w:val="111518"/>
          <w:sz w:val="24"/>
          <w:szCs w:val="24"/>
        </w:rPr>
        <w:t>Далее —  основное содержание работы.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Последний слайд, используемый в докладе, должен содержать выводы (заключение) по проделанной работе.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Все слайды (кроме первого) должны содержать порядковый номер, расположенный в правом верхнем углу (размер шрифта – не менее 20 пт).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Каждый слайд (кроме первого) должен иметь название, набранное шрифтом не менее 24 пт 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Предпочтительное оформление презентации – применение цветовых схем «светлый текст на темном фоне» или «темный текст на белом фоне».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Допускаемый размер шрифта – не менее 20 пт.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Рекомендуемый размер шрифта ≥ 24 пт.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Максимальное количество текстовой информации на одном слайде – 15 строк текста, набранных Arial 28 пт.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Максимальное количество графической информации на одном слайде – 2 рисунка (фотографии, схемы и т.д.) с текстовыми комментариями (не более 2 строк к каждому).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 Желательно, чтобы на слайдах оставались поля, не менее 1 см с каждой стороны.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Использование звуковых эффектов в ходе демонстрации презентации не желательны.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Файл презентации должен быть выполнен в программе MS PowerPoint 97, 2000, 2002(ХР), 2003 либо в программе, выполняющей аналогичные функции. Такой файл должен либо открываться в MS PowerPoint, либо иметь возможность просмотра без использования сторонних программ. В последнем случае файл должен позволять получать доступ к ЛЮБОМУ из слайдов презентации в произвольном порядке. </w:t>
      </w:r>
    </w:p>
    <w:p w:rsidR="000454DA" w:rsidRPr="008904D7" w:rsidRDefault="000454DA" w:rsidP="007B4327">
      <w:pPr>
        <w:numPr>
          <w:ilvl w:val="0"/>
          <w:numId w:val="15"/>
        </w:numPr>
        <w:spacing w:before="48" w:after="48" w:line="288" w:lineRule="atLeast"/>
        <w:ind w:left="601"/>
        <w:jc w:val="both"/>
        <w:rPr>
          <w:rFonts w:ascii="Times New Roman" w:hAnsi="Times New Roman" w:cs="Times New Roman"/>
          <w:color w:val="111518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Файл презентации может быть записан на CD-ROM или Flash-память. </w:t>
      </w:r>
    </w:p>
    <w:p w:rsidR="000454DA" w:rsidRPr="008904D7" w:rsidRDefault="000454DA" w:rsidP="007B4327">
      <w:pPr>
        <w:spacing w:before="48" w:after="0" w:line="240" w:lineRule="auto"/>
        <w:ind w:left="241"/>
        <w:rPr>
          <w:rFonts w:ascii="Times New Roman" w:hAnsi="Times New Roman" w:cs="Times New Roman"/>
          <w:sz w:val="24"/>
          <w:szCs w:val="24"/>
        </w:rPr>
      </w:pPr>
      <w:r w:rsidRPr="008904D7">
        <w:rPr>
          <w:rFonts w:ascii="Times New Roman" w:hAnsi="Times New Roman" w:cs="Times New Roman"/>
          <w:color w:val="111518"/>
          <w:sz w:val="24"/>
          <w:szCs w:val="24"/>
        </w:rPr>
        <w:t xml:space="preserve">15. Файл презентации должен быть размешен в корневом каталоге диска. Название файла должно совпадать с Ф.И.О. докладчика. </w:t>
      </w:r>
      <w:r w:rsidRPr="008904D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right"/>
      </w:pPr>
    </w:p>
    <w:p w:rsidR="000454DA" w:rsidRPr="008904D7" w:rsidRDefault="000454DA" w:rsidP="007B4327">
      <w:pPr>
        <w:pStyle w:val="NormalWeb"/>
        <w:spacing w:before="180" w:beforeAutospacing="0" w:after="180" w:afterAutospacing="0" w:line="360" w:lineRule="auto"/>
        <w:jc w:val="right"/>
      </w:pPr>
    </w:p>
    <w:p w:rsidR="000454DA" w:rsidRDefault="000454DA" w:rsidP="007B4327">
      <w:pPr>
        <w:pStyle w:val="NormalWeb"/>
        <w:spacing w:before="180" w:beforeAutospacing="0" w:after="180" w:afterAutospacing="0" w:line="360" w:lineRule="auto"/>
        <w:jc w:val="right"/>
      </w:pPr>
    </w:p>
    <w:p w:rsidR="000454DA" w:rsidRDefault="000454DA" w:rsidP="00106A0C">
      <w:pPr>
        <w:pStyle w:val="NormalWeb"/>
        <w:spacing w:before="180" w:beforeAutospacing="0" w:after="180" w:afterAutospacing="0" w:line="360" w:lineRule="auto"/>
        <w:jc w:val="right"/>
        <w:outlineLvl w:val="1"/>
      </w:pPr>
      <w:bookmarkStart w:id="25" w:name="_Toc372800196"/>
      <w:r w:rsidRPr="008904D7">
        <w:t>Приложение</w:t>
      </w:r>
      <w:r>
        <w:rPr>
          <w:sz w:val="27"/>
          <w:szCs w:val="27"/>
        </w:rPr>
        <w:t xml:space="preserve"> 5</w:t>
      </w:r>
      <w:bookmarkEnd w:id="25"/>
    </w:p>
    <w:p w:rsidR="000454DA" w:rsidRPr="0037646A" w:rsidRDefault="000454DA" w:rsidP="007B4327">
      <w:pPr>
        <w:pStyle w:val="NormalWeb"/>
        <w:spacing w:before="180" w:beforeAutospacing="0" w:after="180" w:afterAutospacing="0" w:line="360" w:lineRule="auto"/>
        <w:jc w:val="center"/>
        <w:rPr>
          <w:b/>
          <w:bCs/>
        </w:rPr>
      </w:pPr>
      <w:r w:rsidRPr="0037646A">
        <w:rPr>
          <w:b/>
          <w:bCs/>
        </w:rPr>
        <w:t>ГБОУСПОВО «Владимирский базовый медицинский колледж»</w:t>
      </w:r>
    </w:p>
    <w:p w:rsidR="000454DA" w:rsidRPr="003E4622" w:rsidRDefault="000454DA" w:rsidP="007B4327">
      <w:pPr>
        <w:spacing w:after="0"/>
        <w:ind w:left="-567" w:right="283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622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итоговой </w:t>
      </w:r>
      <w:r w:rsidRPr="003E4622">
        <w:rPr>
          <w:rFonts w:ascii="Times New Roman" w:hAnsi="Times New Roman" w:cs="Times New Roman"/>
          <w:b/>
          <w:bCs/>
          <w:sz w:val="24"/>
          <w:szCs w:val="24"/>
        </w:rPr>
        <w:t>оценки выпускной квалификационной работы</w:t>
      </w:r>
    </w:p>
    <w:p w:rsidR="000454DA" w:rsidRPr="003E4622" w:rsidRDefault="000454DA" w:rsidP="007B4327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Структура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622"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 логичной и соответствовать поставленной цели. В ее заключении должны быть представлены четкие, обоснованные выводы, вносящие вклад в разрешение поставленной проблемы и намечающие перспективы ее дальнейшей разработки.</w:t>
      </w:r>
    </w:p>
    <w:p w:rsidR="000454DA" w:rsidRPr="003E4622" w:rsidRDefault="000454DA" w:rsidP="007B4327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Работа должна быть написана литературным языком, тщательно выверена, научно-справочный аппарат - соответствовать действующим ГОСТам и настоящему "Положению", содержать приложения в виде схем, таблиц, графиков, иллюстраций и т.д.</w:t>
      </w:r>
    </w:p>
    <w:p w:rsidR="000454DA" w:rsidRPr="003E4622" w:rsidRDefault="000454DA" w:rsidP="007B4327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E4622">
        <w:rPr>
          <w:rFonts w:ascii="Times New Roman" w:hAnsi="Times New Roman" w:cs="Times New Roman"/>
          <w:color w:val="000000"/>
          <w:sz w:val="24"/>
          <w:szCs w:val="24"/>
        </w:rPr>
        <w:t>ступительно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4622">
        <w:rPr>
          <w:rFonts w:ascii="Times New Roman" w:hAnsi="Times New Roman" w:cs="Times New Roman"/>
          <w:color w:val="000000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E4622">
        <w:rPr>
          <w:rFonts w:ascii="Times New Roman" w:hAnsi="Times New Roman" w:cs="Times New Roman"/>
          <w:color w:val="000000"/>
          <w:sz w:val="24"/>
          <w:szCs w:val="24"/>
        </w:rPr>
        <w:t xml:space="preserve"> студента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</w:t>
      </w:r>
      <w:r w:rsidRPr="003E4622">
        <w:rPr>
          <w:rFonts w:ascii="Times New Roman" w:hAnsi="Times New Roman" w:cs="Times New Roman"/>
          <w:color w:val="000000"/>
          <w:sz w:val="24"/>
          <w:szCs w:val="24"/>
        </w:rPr>
        <w:t xml:space="preserve"> кратк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3E4622">
        <w:rPr>
          <w:rFonts w:ascii="Times New Roman" w:hAnsi="Times New Roman" w:cs="Times New Roman"/>
          <w:color w:val="000000"/>
          <w:sz w:val="24"/>
          <w:szCs w:val="24"/>
        </w:rPr>
        <w:t xml:space="preserve"> и логичн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3E46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содержать</w:t>
      </w:r>
      <w:r w:rsidRPr="003E4622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положения дипломной работы, а также четкие и аргументированные ответы на вопросы членов Г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E4622">
        <w:rPr>
          <w:rFonts w:ascii="Times New Roman" w:hAnsi="Times New Roman" w:cs="Times New Roman"/>
          <w:color w:val="000000"/>
          <w:sz w:val="24"/>
          <w:szCs w:val="24"/>
        </w:rPr>
        <w:t>К.</w:t>
      </w:r>
    </w:p>
    <w:p w:rsidR="000454DA" w:rsidRPr="003E4622" w:rsidRDefault="000454DA" w:rsidP="007B4327">
      <w:pPr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 защиты выпускной квалификационной работы: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четкая формулировка целей, соответствующих профилю специальности;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обоснованность методов исследования;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полнота владения материалом;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профессиональная грамотность;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практическая направленность;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профессиональный имидж;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грамотность речи, стилистика;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образность речи;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эмоциональное воздействие на аудиторию;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развернутые ответы на задаваемые вопросы;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оформление работы в соответствии с требованиями;</w:t>
      </w:r>
    </w:p>
    <w:p w:rsidR="000454DA" w:rsidRPr="003E4622" w:rsidRDefault="000454DA" w:rsidP="007B43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использование компьютерной презентации, выполненной на высоком профессиональном уровне</w:t>
      </w:r>
      <w:r w:rsidRPr="003E462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0454DA" w:rsidRPr="003E4622" w:rsidRDefault="000454DA" w:rsidP="007B4327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В тех случаях, когда дипломная работа не в полной мере отвечает перечисленным выше требованиям, она оценивается более низким баллом.</w:t>
      </w:r>
    </w:p>
    <w:p w:rsidR="000454DA" w:rsidRPr="003E4622" w:rsidRDefault="000454DA" w:rsidP="004B50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26" w:name="_Toc366156004"/>
      <w:bookmarkStart w:id="27" w:name="_Toc366156162"/>
      <w:r w:rsidRPr="003E462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Оценка за диплом может быть снижена в следующих случаях:</w:t>
      </w:r>
      <w:bookmarkEnd w:id="26"/>
      <w:bookmarkEnd w:id="27"/>
    </w:p>
    <w:p w:rsidR="000454DA" w:rsidRPr="003E4622" w:rsidRDefault="000454DA" w:rsidP="004B5047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Оформление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Наличие неисправленных опечаток и пропущенных строк.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Отсутствие названий таблиц, графиков, гистограмм.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Отсутствие пояснений и условных обозначений к таблицам и графикам.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Отсутствие авторской интерпретации содержания таблиц и графиков.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Отсутствие в работе "Введение" или "Выводы", или и того, и другого.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Наличие ошибок в оформлении библиографии: много "глухих" сносок (когда есть сноска на автора идеи, но нет ссылки на саму работу).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Наличие ошибок в оформлении библиографии: список литературы выполнен не по ГОСТу.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Пропуск в оглавлении отдельных параграфов или даже целых глав.</w:t>
      </w:r>
    </w:p>
    <w:p w:rsidR="000454DA" w:rsidRPr="003E4622" w:rsidRDefault="000454DA" w:rsidP="007B4327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Недостатки теоретической главы работы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Наличие фактических ошибок в изложении "чужих" экспериментальных результатов или теоретических позиций.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Отсутствие упоминаний важных литературных источников, имеющих прямое отношение к решаемой проблеме.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Использование больших кусков чужих текстов без указания их источника (в том числе - дипломов других студентов).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Отсутствие анализа работ, посвященных проблеме исследования.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Теоретическая часть не завершается выводами.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Название работы не отражает её реальное содержание.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Теоретическая и практическая части не взаимосвязаны.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Имеет место совпадение формулировки проблемы, цели, задач работы.</w:t>
      </w:r>
    </w:p>
    <w:p w:rsidR="000454DA" w:rsidRPr="003E4622" w:rsidRDefault="000454DA" w:rsidP="007B4327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Недостатки практической главы работы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Работа не содержит подробного описания процедуры проведения исследования.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В работе отсутствует интерпретация полученных результатов.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 xml:space="preserve"> Выводы построены как констатация первичных данных. 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 xml:space="preserve">Не представлена модель внедрения и распространения результатов исследования </w:t>
      </w:r>
    </w:p>
    <w:p w:rsidR="000454DA" w:rsidRPr="003E4622" w:rsidRDefault="000454DA" w:rsidP="007B4327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Этические аспекты дипломного исследования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Автор нарушил этические нормы, неоправданно раскрыв анонимность участников исследования.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Автор использует данные других исследователей без ссылки на их работы.</w:t>
      </w:r>
    </w:p>
    <w:p w:rsidR="000454DA" w:rsidRPr="003E4622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Автор формулирует практические рекомендации, которые могут нанести ущерб психологическому благополучию респондентов.</w:t>
      </w:r>
    </w:p>
    <w:p w:rsidR="000454DA" w:rsidRDefault="000454DA" w:rsidP="007B43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22">
        <w:rPr>
          <w:rFonts w:ascii="Times New Roman" w:hAnsi="Times New Roman" w:cs="Times New Roman"/>
          <w:color w:val="000000"/>
          <w:sz w:val="24"/>
          <w:szCs w:val="24"/>
        </w:rPr>
        <w:t>Автор формулирует практические рекомендации, предлагая решения, выходящие за пределы его профессиональной компетентности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4DA" w:rsidRPr="002242F3" w:rsidRDefault="000454DA" w:rsidP="007B4327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5.Критерии оценки выпускной квалификационной работы</w:t>
      </w:r>
    </w:p>
    <w:p w:rsidR="000454DA" w:rsidRPr="00941858" w:rsidRDefault="000454DA" w:rsidP="007B4327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«отлично»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 xml:space="preserve"> - избранная тема актуальна, в работе использованы различные науч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softHyphen/>
        <w:t>ные методы исследования, представлено глубокое теоретическое обоснование те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softHyphen/>
        <w:t>мы, определена практическая значимость работы, работа написана хорошим лите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softHyphen/>
        <w:t>ратурн</w:t>
      </w:r>
      <w:r>
        <w:rPr>
          <w:rFonts w:ascii="Times New Roman" w:hAnsi="Times New Roman" w:cs="Times New Roman"/>
          <w:color w:val="000000"/>
          <w:sz w:val="24"/>
          <w:szCs w:val="24"/>
        </w:rPr>
        <w:t>ым языком, выстроена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 xml:space="preserve"> в точной логической последовательности; содержа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softHyphen/>
        <w:t>ние доклада последовательное, логичное, конкретное, свободное владение профессиональной терминологией, студент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рамотно и четко отвечает 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 xml:space="preserve"> на вопросы членов комиссии, оформление 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бот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отзывы рецензента и руководителя положительные;</w:t>
      </w:r>
    </w:p>
    <w:p w:rsidR="000454DA" w:rsidRPr="00941858" w:rsidRDefault="000454DA" w:rsidP="007B4327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«хорошо»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 xml:space="preserve"> – в работе использованы однотипные методы исследования, работа со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softHyphen/>
        <w:t>держит достаточно глубокое теоретическое обоснование темы, определена практи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softHyphen/>
        <w:t>ческая значимость работы, содержание доклада последовательное, логичное, кон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softHyphen/>
        <w:t>кретное, свободное владение профессиональной терминологией, затруднение с от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softHyphen/>
        <w:t>ветами на вопросы членов комиссии, отступление от требований к оформлению работы, отзывы рецензента и руководителя положительные;</w:t>
      </w:r>
    </w:p>
    <w:p w:rsidR="000454DA" w:rsidRPr="00941858" w:rsidRDefault="000454DA" w:rsidP="007B4327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«удовлетворительно»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 xml:space="preserve"> - в работе использованы однотипные методы исследова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softHyphen/>
        <w:t>ния, работа содержит достаточно глубокое теоретическое обоснование темы, опре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softHyphen/>
        <w:t>делена практическая значимость работы, содержание доклада непоследовательное, нек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онкретное, затруднения 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>с ответами на вопросы членов комиссии, отст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упления от требований   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>к оформлению работы, имеются з</w:t>
      </w:r>
      <w:r>
        <w:rPr>
          <w:rFonts w:ascii="Times New Roman" w:hAnsi="Times New Roman" w:cs="Times New Roman"/>
          <w:color w:val="000000"/>
          <w:sz w:val="24"/>
          <w:szCs w:val="24"/>
        </w:rPr>
        <w:t>амечания к содержа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нию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 xml:space="preserve"> и оформлению работы со стороны рецензента и руководителя;</w:t>
      </w:r>
    </w:p>
    <w:p w:rsidR="000454DA" w:rsidRDefault="000454DA" w:rsidP="007B4327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«неудовлетворительно»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 xml:space="preserve"> - вместо теоретического и практического исследования в работе содержатся только выписки из литературных источников, не проведены практические исследования, содержание доклада непоследовательно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е, неконкрет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ное, студент плохо </w:t>
      </w:r>
      <w:r w:rsidRPr="00941858">
        <w:rPr>
          <w:rFonts w:ascii="Times New Roman" w:hAnsi="Times New Roman" w:cs="Times New Roman"/>
          <w:color w:val="000000"/>
          <w:sz w:val="24"/>
          <w:szCs w:val="24"/>
        </w:rPr>
        <w:t>ориентируется в представленном материале, имеются замечания к содержанию и оформлению работы со стороны рецензента и руководителя.</w:t>
      </w:r>
    </w:p>
    <w:p w:rsidR="000454DA" w:rsidRDefault="000454DA" w:rsidP="007B4327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:rsidR="000454DA" w:rsidRDefault="000454DA" w:rsidP="007B4327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:rsidR="000454DA" w:rsidRDefault="000454DA" w:rsidP="007B4327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:rsidR="000454DA" w:rsidRPr="004B5047" w:rsidRDefault="000454DA" w:rsidP="004B5047">
      <w:pPr>
        <w:pStyle w:val="Heading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372800197"/>
      <w:r w:rsidRPr="004B5047">
        <w:rPr>
          <w:rFonts w:ascii="Times New Roman" w:hAnsi="Times New Roman" w:cs="Times New Roman"/>
          <w:color w:val="auto"/>
          <w:sz w:val="24"/>
          <w:szCs w:val="24"/>
        </w:rPr>
        <w:t>Приложение 6</w:t>
      </w:r>
      <w:bookmarkEnd w:id="28"/>
    </w:p>
    <w:p w:rsidR="000454DA" w:rsidRDefault="000454DA" w:rsidP="002F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0454DA" w:rsidRDefault="000454DA" w:rsidP="002F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подготовки и написания дипломной работы</w:t>
      </w:r>
    </w:p>
    <w:p w:rsidR="000454DA" w:rsidRDefault="000454DA" w:rsidP="002F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551"/>
        <w:gridCol w:w="3529"/>
      </w:tblGrid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551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подготовки дипломной работы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551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группы преподавателей, ответственных за подготовку дипломных работ по каждой специальности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на ЦМК, отражение в учебной нагрузке работы по подготовке дипломной работы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51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тем дипломных работ по каждой специальности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на ЦМК, методическом Совете, утверждение приказом директора колледжа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51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 дипломных работ студентами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организационного собрания выпускников по всем специальностям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51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за студентами тем  дипломных работ и руководителей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тем и руководителей  приказом директора колледжа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551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государственной экзаменационной комиссии, утверждение председателя ГЭК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представления в ДЗАВО на председателя ГЭК, рассмотрение на методическом Совете состава ГЭК по каждой специальности</w:t>
            </w:r>
          </w:p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приказом директора колледжа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51" w:type="dxa"/>
          </w:tcPr>
          <w:p w:rsidR="000454DA" w:rsidRDefault="000454DA">
            <w:pPr>
              <w:pStyle w:val="NormalWeb"/>
              <w:spacing w:before="0" w:beforeAutospacing="0" w:after="0" w:afterAutospacing="0" w:line="276" w:lineRule="auto"/>
            </w:pPr>
            <w:r>
              <w:t>Формулировка целей, задач, объекта, предмета, гипотезы исследования по дипломным работам, составление программы исследования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руководителями индивидуальных заданий по дипломным работам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4551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теоретического этапа исследования, подбор литературы, теоретический анализ и обобщение, систематизация теоретического материала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контроль руководителя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51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базы преддипломной практики в соответствии с темой дипломной работы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колледжа о направлении на преддипломную практику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51" w:type="dxa"/>
          </w:tcPr>
          <w:p w:rsidR="000454DA" w:rsidRDefault="000454DA">
            <w:pPr>
              <w:pStyle w:val="NormalWeb"/>
              <w:spacing w:before="0" w:beforeAutospacing="0" w:after="0" w:afterAutospacing="0" w:line="276" w:lineRule="auto"/>
            </w:pPr>
            <w:r>
              <w:t>Разработка практического этапа исследования:</w:t>
            </w:r>
          </w:p>
          <w:p w:rsidR="000454DA" w:rsidRDefault="000454DA" w:rsidP="002F110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 w:line="276" w:lineRule="auto"/>
            </w:pPr>
            <w:r>
              <w:t>изучение предмета исследования по месту преддипломной практики;</w:t>
            </w:r>
          </w:p>
          <w:p w:rsidR="000454DA" w:rsidRDefault="000454DA" w:rsidP="002F110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 w:line="276" w:lineRule="auto"/>
            </w:pPr>
            <w:r>
              <w:t>выбор методики исследования;</w:t>
            </w:r>
          </w:p>
          <w:p w:rsidR="000454DA" w:rsidRDefault="000454DA" w:rsidP="002F110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 w:line="276" w:lineRule="auto"/>
            </w:pPr>
            <w:r>
              <w:t>выбор единицы наблюдения</w:t>
            </w:r>
          </w:p>
          <w:p w:rsidR="000454DA" w:rsidRDefault="000454DA" w:rsidP="002F110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 w:line="276" w:lineRule="auto"/>
            </w:pPr>
            <w:r>
              <w:t>разработка учетных документов и материалов исследования (анкет, таблиц…)</w:t>
            </w:r>
          </w:p>
          <w:p w:rsidR="000454DA" w:rsidRDefault="000454DA" w:rsidP="002F110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 w:line="276" w:lineRule="auto"/>
            </w:pPr>
            <w:r>
              <w:t>проведение исследования, сбор данных, заполнение учетных документов</w:t>
            </w:r>
          </w:p>
          <w:p w:rsidR="000454DA" w:rsidRDefault="000454DA" w:rsidP="002F110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 w:line="276" w:lineRule="auto"/>
            </w:pPr>
            <w:r>
              <w:t xml:space="preserve">интерпретация результатов </w:t>
            </w:r>
          </w:p>
          <w:p w:rsidR="000454DA" w:rsidRDefault="000454DA" w:rsidP="002F110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 w:line="276" w:lineRule="auto"/>
            </w:pPr>
            <w:r>
              <w:t>формулировка выводов</w:t>
            </w:r>
          </w:p>
          <w:p w:rsidR="000454DA" w:rsidRDefault="000454DA" w:rsidP="002F1108">
            <w:pPr>
              <w:pStyle w:val="ListParagraph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t>разработка предложений практического внедрения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контроль руководителя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4551" w:type="dxa"/>
          </w:tcPr>
          <w:p w:rsidR="000454DA" w:rsidRDefault="000454DA">
            <w:pPr>
              <w:pStyle w:val="NormalWeb"/>
              <w:spacing w:before="0" w:beforeAutospacing="0" w:after="0" w:afterAutospacing="0" w:line="276" w:lineRule="auto"/>
            </w:pPr>
            <w:r>
              <w:t>Оформление дипломной работы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контроль руководителя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4551" w:type="dxa"/>
          </w:tcPr>
          <w:p w:rsidR="000454DA" w:rsidRDefault="000454DA">
            <w:pPr>
              <w:pStyle w:val="NormalWeb"/>
              <w:spacing w:before="0" w:beforeAutospacing="0" w:after="0" w:afterAutospacing="0" w:line="276" w:lineRule="auto"/>
            </w:pPr>
            <w:r>
              <w:t>Сдача дипломной работы руководителю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руководителем  дипломной работы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</w:t>
            </w:r>
          </w:p>
        </w:tc>
        <w:tc>
          <w:tcPr>
            <w:tcW w:w="4551" w:type="dxa"/>
          </w:tcPr>
          <w:p w:rsidR="000454DA" w:rsidRDefault="000454DA">
            <w:pPr>
              <w:pStyle w:val="NormalWeb"/>
              <w:spacing w:before="0" w:beforeAutospacing="0" w:after="0" w:afterAutospacing="0" w:line="276" w:lineRule="auto"/>
            </w:pPr>
            <w:r>
              <w:t>Подготовка отзыва руководителя дипломной работы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отзыва руководителя дипломной работы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июня</w:t>
            </w:r>
          </w:p>
        </w:tc>
        <w:tc>
          <w:tcPr>
            <w:tcW w:w="4551" w:type="dxa"/>
          </w:tcPr>
          <w:p w:rsidR="000454DA" w:rsidRDefault="000454DA">
            <w:pPr>
              <w:pStyle w:val="NormalWeb"/>
              <w:spacing w:before="0" w:beforeAutospacing="0" w:after="0" w:afterAutospacing="0" w:line="276" w:lineRule="auto"/>
            </w:pPr>
            <w:r>
              <w:t xml:space="preserve">Рецензирование дипломной работы 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рецензентов дипломной работы приказом директора колледжа, подготовка рецензии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июня</w:t>
            </w:r>
          </w:p>
        </w:tc>
        <w:tc>
          <w:tcPr>
            <w:tcW w:w="4551" w:type="dxa"/>
          </w:tcPr>
          <w:p w:rsidR="000454DA" w:rsidRDefault="000454DA">
            <w:pPr>
              <w:pStyle w:val="NormalWeb"/>
              <w:spacing w:before="0" w:beforeAutospacing="0" w:after="0" w:afterAutospacing="0" w:line="276" w:lineRule="auto"/>
            </w:pPr>
            <w:r>
              <w:t>Подготовка презентации дипломной работы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контроль руководителя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 июня</w:t>
            </w:r>
          </w:p>
        </w:tc>
        <w:tc>
          <w:tcPr>
            <w:tcW w:w="4551" w:type="dxa"/>
          </w:tcPr>
          <w:p w:rsidR="000454DA" w:rsidRDefault="000454DA">
            <w:pPr>
              <w:pStyle w:val="NormalWeb"/>
              <w:spacing w:before="0" w:beforeAutospacing="0" w:after="0" w:afterAutospacing="0" w:line="276" w:lineRule="auto"/>
            </w:pPr>
            <w:r>
              <w:t>Подготовка к защите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контроль руководителя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июня</w:t>
            </w:r>
          </w:p>
        </w:tc>
        <w:tc>
          <w:tcPr>
            <w:tcW w:w="4551" w:type="dxa"/>
          </w:tcPr>
          <w:p w:rsidR="000454DA" w:rsidRDefault="000454DA">
            <w:pPr>
              <w:pStyle w:val="NormalWeb"/>
              <w:spacing w:before="0" w:beforeAutospacing="0" w:after="0" w:afterAutospacing="0" w:line="276" w:lineRule="auto"/>
            </w:pPr>
            <w:r>
              <w:t>Сдача дипломной работы на утверждение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дипломной работы заместителем директора колледжа</w:t>
            </w:r>
          </w:p>
        </w:tc>
      </w:tr>
      <w:tr w:rsidR="000454DA" w:rsidRPr="00780CA9">
        <w:trPr>
          <w:trHeight w:val="270"/>
        </w:trPr>
        <w:tc>
          <w:tcPr>
            <w:tcW w:w="1418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 июня</w:t>
            </w:r>
          </w:p>
        </w:tc>
        <w:tc>
          <w:tcPr>
            <w:tcW w:w="4551" w:type="dxa"/>
          </w:tcPr>
          <w:p w:rsidR="000454DA" w:rsidRDefault="000454DA">
            <w:pPr>
              <w:pStyle w:val="NormalWeb"/>
              <w:spacing w:before="0" w:beforeAutospacing="0" w:after="0" w:afterAutospacing="0" w:line="276" w:lineRule="auto"/>
            </w:pPr>
            <w:r>
              <w:t>Защита дипломной работы</w:t>
            </w:r>
          </w:p>
        </w:tc>
        <w:tc>
          <w:tcPr>
            <w:tcW w:w="3529" w:type="dxa"/>
          </w:tcPr>
          <w:p w:rsidR="000454DA" w:rsidRDefault="00045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ГЭК</w:t>
            </w:r>
          </w:p>
        </w:tc>
      </w:tr>
    </w:tbl>
    <w:p w:rsidR="000454DA" w:rsidRDefault="000454DA" w:rsidP="002F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454DA" w:rsidRDefault="000454DA" w:rsidP="002F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454DA" w:rsidRPr="00941858" w:rsidRDefault="000454DA" w:rsidP="007B4327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54DA" w:rsidRPr="00941858" w:rsidSect="00692DF1">
      <w:headerReference w:type="first" r:id="rId9"/>
      <w:type w:val="continuous"/>
      <w:pgSz w:w="11906" w:h="16838"/>
      <w:pgMar w:top="1134" w:right="850" w:bottom="1134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DA" w:rsidRDefault="000454DA" w:rsidP="0063555E">
      <w:pPr>
        <w:spacing w:after="0" w:line="240" w:lineRule="auto"/>
      </w:pPr>
      <w:r>
        <w:separator/>
      </w:r>
    </w:p>
  </w:endnote>
  <w:endnote w:type="continuationSeparator" w:id="1">
    <w:p w:rsidR="000454DA" w:rsidRDefault="000454DA" w:rsidP="0063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DA" w:rsidRDefault="000454DA" w:rsidP="0063555E">
      <w:pPr>
        <w:spacing w:after="0" w:line="240" w:lineRule="auto"/>
      </w:pPr>
      <w:r>
        <w:separator/>
      </w:r>
    </w:p>
  </w:footnote>
  <w:footnote w:type="continuationSeparator" w:id="1">
    <w:p w:rsidR="000454DA" w:rsidRDefault="000454DA" w:rsidP="0063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DA" w:rsidRDefault="000454DA">
    <w:pPr>
      <w:pStyle w:val="Header"/>
      <w:jc w:val="center"/>
    </w:pPr>
    <w:fldSimple w:instr=" PAGE   \* MERGEFORMAT ">
      <w:r>
        <w:rPr>
          <w:noProof/>
        </w:rPr>
        <w:t>28</w:t>
      </w:r>
    </w:fldSimple>
  </w:p>
  <w:p w:rsidR="000454DA" w:rsidRDefault="000454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DA" w:rsidRDefault="000454DA">
    <w:pPr>
      <w:pStyle w:val="Header"/>
      <w:jc w:val="center"/>
    </w:pPr>
  </w:p>
  <w:p w:rsidR="000454DA" w:rsidRDefault="000454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DA" w:rsidRDefault="000454DA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0454DA" w:rsidRDefault="000454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CB0"/>
    <w:multiLevelType w:val="hybridMultilevel"/>
    <w:tmpl w:val="AB44CEC2"/>
    <w:lvl w:ilvl="0" w:tplc="6DB665DA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BDD2AE8A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7AB291FA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CF0C8BFC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4" w:tplc="D2602B92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</w:rPr>
    </w:lvl>
    <w:lvl w:ilvl="5" w:tplc="CD0AAD40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F306CC5E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7" w:tplc="C4C0898C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</w:rPr>
    </w:lvl>
    <w:lvl w:ilvl="8" w:tplc="5A7E2F74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">
    <w:nsid w:val="012D5643"/>
    <w:multiLevelType w:val="hybridMultilevel"/>
    <w:tmpl w:val="3148FE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3520D65"/>
    <w:multiLevelType w:val="hybridMultilevel"/>
    <w:tmpl w:val="34EE13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813F0"/>
    <w:multiLevelType w:val="multilevel"/>
    <w:tmpl w:val="1152E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AAE63ED"/>
    <w:multiLevelType w:val="hybridMultilevel"/>
    <w:tmpl w:val="995A9472"/>
    <w:lvl w:ilvl="0" w:tplc="12C2FC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079DF"/>
    <w:multiLevelType w:val="hybridMultilevel"/>
    <w:tmpl w:val="517A109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>
    <w:nsid w:val="1101122A"/>
    <w:multiLevelType w:val="hybridMultilevel"/>
    <w:tmpl w:val="7D686F84"/>
    <w:lvl w:ilvl="0" w:tplc="B9B4D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1363F"/>
    <w:multiLevelType w:val="hybridMultilevel"/>
    <w:tmpl w:val="C0C83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C301515"/>
    <w:multiLevelType w:val="hybridMultilevel"/>
    <w:tmpl w:val="151AE2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9">
    <w:nsid w:val="1CE3663E"/>
    <w:multiLevelType w:val="hybridMultilevel"/>
    <w:tmpl w:val="68DA0D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0">
    <w:nsid w:val="1FD560DB"/>
    <w:multiLevelType w:val="hybridMultilevel"/>
    <w:tmpl w:val="D710247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1">
    <w:nsid w:val="268861C1"/>
    <w:multiLevelType w:val="hybridMultilevel"/>
    <w:tmpl w:val="CDA006A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2">
    <w:nsid w:val="2BA2180D"/>
    <w:multiLevelType w:val="hybridMultilevel"/>
    <w:tmpl w:val="CE20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0423AC"/>
    <w:multiLevelType w:val="hybridMultilevel"/>
    <w:tmpl w:val="567C5EB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4">
    <w:nsid w:val="33E17391"/>
    <w:multiLevelType w:val="hybridMultilevel"/>
    <w:tmpl w:val="C5EEF6A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5">
    <w:nsid w:val="358C6D7E"/>
    <w:multiLevelType w:val="hybridMultilevel"/>
    <w:tmpl w:val="76A63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3E592313"/>
    <w:multiLevelType w:val="hybridMultilevel"/>
    <w:tmpl w:val="8BDCE7D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7">
    <w:nsid w:val="3F7A7C05"/>
    <w:multiLevelType w:val="hybridMultilevel"/>
    <w:tmpl w:val="3D6CA3DE"/>
    <w:lvl w:ilvl="0" w:tplc="D2E429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30479A"/>
    <w:multiLevelType w:val="hybridMultilevel"/>
    <w:tmpl w:val="5DFE548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9">
    <w:nsid w:val="4605023F"/>
    <w:multiLevelType w:val="hybridMultilevel"/>
    <w:tmpl w:val="A9C8F7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0">
    <w:nsid w:val="463F1D36"/>
    <w:multiLevelType w:val="hybridMultilevel"/>
    <w:tmpl w:val="CB54E0D0"/>
    <w:lvl w:ilvl="0" w:tplc="49800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284B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85E6A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69E74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3B29B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C2CB3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CF29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F6684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52CF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4F967285"/>
    <w:multiLevelType w:val="hybridMultilevel"/>
    <w:tmpl w:val="322C14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2">
    <w:nsid w:val="505D58C7"/>
    <w:multiLevelType w:val="hybridMultilevel"/>
    <w:tmpl w:val="4A54DC8A"/>
    <w:lvl w:ilvl="0" w:tplc="075804BA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08E150E"/>
    <w:multiLevelType w:val="hybridMultilevel"/>
    <w:tmpl w:val="DE7A80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4">
    <w:nsid w:val="53D60000"/>
    <w:multiLevelType w:val="hybridMultilevel"/>
    <w:tmpl w:val="6BB6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3FD5BAB"/>
    <w:multiLevelType w:val="hybridMultilevel"/>
    <w:tmpl w:val="10FE27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6">
    <w:nsid w:val="5628122C"/>
    <w:multiLevelType w:val="hybridMultilevel"/>
    <w:tmpl w:val="88AA446A"/>
    <w:lvl w:ilvl="0" w:tplc="3C062F1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770A1"/>
    <w:multiLevelType w:val="hybridMultilevel"/>
    <w:tmpl w:val="28C8D53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8">
    <w:nsid w:val="5DF42396"/>
    <w:multiLevelType w:val="hybridMultilevel"/>
    <w:tmpl w:val="E9E82A4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9">
    <w:nsid w:val="658E3E09"/>
    <w:multiLevelType w:val="hybridMultilevel"/>
    <w:tmpl w:val="3C666B68"/>
    <w:lvl w:ilvl="0" w:tplc="00D43F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C22E2A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900062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C0BB3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27CE27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1A6CF8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20310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F90A63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5A44C6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73A65C2"/>
    <w:multiLevelType w:val="hybridMultilevel"/>
    <w:tmpl w:val="14D6C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B6BE4"/>
    <w:multiLevelType w:val="hybridMultilevel"/>
    <w:tmpl w:val="0F56CED4"/>
    <w:lvl w:ilvl="0" w:tplc="0810C43C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cs="Symbol" w:hint="default"/>
      </w:rPr>
    </w:lvl>
    <w:lvl w:ilvl="1" w:tplc="8CCE3F34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E271732"/>
    <w:multiLevelType w:val="hybridMultilevel"/>
    <w:tmpl w:val="CF14BB18"/>
    <w:lvl w:ilvl="0" w:tplc="EE420C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A05040"/>
    <w:multiLevelType w:val="hybridMultilevel"/>
    <w:tmpl w:val="07C6B448"/>
    <w:lvl w:ilvl="0" w:tplc="938011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716D4501"/>
    <w:multiLevelType w:val="hybridMultilevel"/>
    <w:tmpl w:val="1EC6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460292"/>
    <w:multiLevelType w:val="multilevel"/>
    <w:tmpl w:val="DB3ADF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6">
    <w:nsid w:val="776247CD"/>
    <w:multiLevelType w:val="hybridMultilevel"/>
    <w:tmpl w:val="6076FD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93E"/>
    <w:multiLevelType w:val="hybridMultilevel"/>
    <w:tmpl w:val="7F58DE4A"/>
    <w:lvl w:ilvl="0" w:tplc="4C9C4A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87A18C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D7A9B4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CEED3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34F17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AC3EC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0B4C17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93C3A5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5140B0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5F23E2"/>
    <w:multiLevelType w:val="hybridMultilevel"/>
    <w:tmpl w:val="BD02AC12"/>
    <w:lvl w:ilvl="0" w:tplc="B6881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DCF0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D6BB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5D82D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FCCC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5887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55E54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11CF2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5C0DE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9">
    <w:nsid w:val="7C5B1320"/>
    <w:multiLevelType w:val="hybridMultilevel"/>
    <w:tmpl w:val="B218B5F6"/>
    <w:lvl w:ilvl="0" w:tplc="3D30C9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9D8DF4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0BA998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F80139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B8EDF8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C18AC3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1A92A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0588A6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3B82D4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ECF22DB"/>
    <w:multiLevelType w:val="hybridMultilevel"/>
    <w:tmpl w:val="70D631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3"/>
  </w:num>
  <w:num w:numId="5">
    <w:abstractNumId w:val="12"/>
  </w:num>
  <w:num w:numId="6">
    <w:abstractNumId w:val="40"/>
  </w:num>
  <w:num w:numId="7">
    <w:abstractNumId w:val="19"/>
  </w:num>
  <w:num w:numId="8">
    <w:abstractNumId w:val="25"/>
  </w:num>
  <w:num w:numId="9">
    <w:abstractNumId w:val="5"/>
  </w:num>
  <w:num w:numId="10">
    <w:abstractNumId w:val="24"/>
  </w:num>
  <w:num w:numId="11">
    <w:abstractNumId w:val="18"/>
  </w:num>
  <w:num w:numId="12">
    <w:abstractNumId w:val="27"/>
  </w:num>
  <w:num w:numId="13">
    <w:abstractNumId w:val="9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0"/>
  </w:num>
  <w:num w:numId="18">
    <w:abstractNumId w:val="33"/>
  </w:num>
  <w:num w:numId="19">
    <w:abstractNumId w:val="36"/>
  </w:num>
  <w:num w:numId="20">
    <w:abstractNumId w:val="4"/>
  </w:num>
  <w:num w:numId="21">
    <w:abstractNumId w:val="20"/>
  </w:num>
  <w:num w:numId="22">
    <w:abstractNumId w:val="38"/>
  </w:num>
  <w:num w:numId="23">
    <w:abstractNumId w:val="29"/>
  </w:num>
  <w:num w:numId="24">
    <w:abstractNumId w:val="0"/>
  </w:num>
  <w:num w:numId="25">
    <w:abstractNumId w:val="37"/>
  </w:num>
  <w:num w:numId="26">
    <w:abstractNumId w:val="39"/>
  </w:num>
  <w:num w:numId="27">
    <w:abstractNumId w:val="17"/>
  </w:num>
  <w:num w:numId="28">
    <w:abstractNumId w:val="35"/>
  </w:num>
  <w:num w:numId="29">
    <w:abstractNumId w:val="7"/>
  </w:num>
  <w:num w:numId="30">
    <w:abstractNumId w:val="15"/>
  </w:num>
  <w:num w:numId="31">
    <w:abstractNumId w:val="31"/>
  </w:num>
  <w:num w:numId="32">
    <w:abstractNumId w:val="22"/>
  </w:num>
  <w:num w:numId="33">
    <w:abstractNumId w:val="13"/>
  </w:num>
  <w:num w:numId="34">
    <w:abstractNumId w:val="16"/>
  </w:num>
  <w:num w:numId="35">
    <w:abstractNumId w:val="11"/>
  </w:num>
  <w:num w:numId="36">
    <w:abstractNumId w:val="28"/>
  </w:num>
  <w:num w:numId="37">
    <w:abstractNumId w:val="1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6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327"/>
    <w:rsid w:val="00010AB1"/>
    <w:rsid w:val="00011024"/>
    <w:rsid w:val="00015536"/>
    <w:rsid w:val="00024D0C"/>
    <w:rsid w:val="000255D7"/>
    <w:rsid w:val="00031897"/>
    <w:rsid w:val="00034C2D"/>
    <w:rsid w:val="0003610C"/>
    <w:rsid w:val="00041A67"/>
    <w:rsid w:val="000454DA"/>
    <w:rsid w:val="00047138"/>
    <w:rsid w:val="00050C47"/>
    <w:rsid w:val="000522D1"/>
    <w:rsid w:val="00072853"/>
    <w:rsid w:val="00075AB4"/>
    <w:rsid w:val="000805D5"/>
    <w:rsid w:val="00086D37"/>
    <w:rsid w:val="00090323"/>
    <w:rsid w:val="00097FAD"/>
    <w:rsid w:val="000A2356"/>
    <w:rsid w:val="000B45E8"/>
    <w:rsid w:val="000B7333"/>
    <w:rsid w:val="000C60F1"/>
    <w:rsid w:val="000E0FA1"/>
    <w:rsid w:val="000F5B05"/>
    <w:rsid w:val="000F5F4F"/>
    <w:rsid w:val="000F74A3"/>
    <w:rsid w:val="00106584"/>
    <w:rsid w:val="00106A0C"/>
    <w:rsid w:val="00125B7C"/>
    <w:rsid w:val="0012782A"/>
    <w:rsid w:val="00134FA8"/>
    <w:rsid w:val="00140219"/>
    <w:rsid w:val="00140260"/>
    <w:rsid w:val="001476BC"/>
    <w:rsid w:val="00152B73"/>
    <w:rsid w:val="00154277"/>
    <w:rsid w:val="001573CA"/>
    <w:rsid w:val="00187D35"/>
    <w:rsid w:val="00196B2A"/>
    <w:rsid w:val="001A4DC5"/>
    <w:rsid w:val="001C411E"/>
    <w:rsid w:val="001D0494"/>
    <w:rsid w:val="001D64A6"/>
    <w:rsid w:val="001E2E23"/>
    <w:rsid w:val="001E3481"/>
    <w:rsid w:val="001F23AE"/>
    <w:rsid w:val="00205FF1"/>
    <w:rsid w:val="00222718"/>
    <w:rsid w:val="002242F3"/>
    <w:rsid w:val="00225050"/>
    <w:rsid w:val="00244B6F"/>
    <w:rsid w:val="00250BB6"/>
    <w:rsid w:val="0027388B"/>
    <w:rsid w:val="00285EB6"/>
    <w:rsid w:val="002A3531"/>
    <w:rsid w:val="002A5CE5"/>
    <w:rsid w:val="002A651D"/>
    <w:rsid w:val="002B1FFF"/>
    <w:rsid w:val="002B5379"/>
    <w:rsid w:val="002B7ABB"/>
    <w:rsid w:val="002C1DB8"/>
    <w:rsid w:val="002C4DC6"/>
    <w:rsid w:val="002D0C8E"/>
    <w:rsid w:val="002E02F6"/>
    <w:rsid w:val="002E41EC"/>
    <w:rsid w:val="002F1108"/>
    <w:rsid w:val="003158D5"/>
    <w:rsid w:val="00317596"/>
    <w:rsid w:val="00317724"/>
    <w:rsid w:val="0033336C"/>
    <w:rsid w:val="00335BC8"/>
    <w:rsid w:val="00360786"/>
    <w:rsid w:val="00370611"/>
    <w:rsid w:val="0037646A"/>
    <w:rsid w:val="00382C3F"/>
    <w:rsid w:val="0039177D"/>
    <w:rsid w:val="00395FB3"/>
    <w:rsid w:val="003A7C78"/>
    <w:rsid w:val="003B6AAA"/>
    <w:rsid w:val="003C59D5"/>
    <w:rsid w:val="003C60FF"/>
    <w:rsid w:val="003E4622"/>
    <w:rsid w:val="003E53AF"/>
    <w:rsid w:val="003F3E4B"/>
    <w:rsid w:val="003F6469"/>
    <w:rsid w:val="00406ED4"/>
    <w:rsid w:val="00407BC4"/>
    <w:rsid w:val="004456DD"/>
    <w:rsid w:val="00446B2A"/>
    <w:rsid w:val="0047195D"/>
    <w:rsid w:val="00476B98"/>
    <w:rsid w:val="0048593C"/>
    <w:rsid w:val="004874D6"/>
    <w:rsid w:val="004A397A"/>
    <w:rsid w:val="004B1427"/>
    <w:rsid w:val="004B5047"/>
    <w:rsid w:val="004B7090"/>
    <w:rsid w:val="004C16C3"/>
    <w:rsid w:val="004D1C6F"/>
    <w:rsid w:val="004D7C74"/>
    <w:rsid w:val="004E0C08"/>
    <w:rsid w:val="004E5233"/>
    <w:rsid w:val="004F1013"/>
    <w:rsid w:val="004F6682"/>
    <w:rsid w:val="005369C6"/>
    <w:rsid w:val="005475C5"/>
    <w:rsid w:val="00550B0A"/>
    <w:rsid w:val="00566690"/>
    <w:rsid w:val="00570A76"/>
    <w:rsid w:val="005759C8"/>
    <w:rsid w:val="005852BA"/>
    <w:rsid w:val="005860FD"/>
    <w:rsid w:val="00586B4C"/>
    <w:rsid w:val="00586B81"/>
    <w:rsid w:val="0059087D"/>
    <w:rsid w:val="00594FEB"/>
    <w:rsid w:val="00597AEE"/>
    <w:rsid w:val="005A3B7E"/>
    <w:rsid w:val="005B3B30"/>
    <w:rsid w:val="005B3F5B"/>
    <w:rsid w:val="005C2358"/>
    <w:rsid w:val="005E369F"/>
    <w:rsid w:val="006013A4"/>
    <w:rsid w:val="00604C5B"/>
    <w:rsid w:val="0062661D"/>
    <w:rsid w:val="00630CB8"/>
    <w:rsid w:val="0063555E"/>
    <w:rsid w:val="00660A8B"/>
    <w:rsid w:val="006661C0"/>
    <w:rsid w:val="00682D43"/>
    <w:rsid w:val="00686F07"/>
    <w:rsid w:val="00692DF1"/>
    <w:rsid w:val="006A078B"/>
    <w:rsid w:val="006A5385"/>
    <w:rsid w:val="006B0866"/>
    <w:rsid w:val="006B4A56"/>
    <w:rsid w:val="006C5630"/>
    <w:rsid w:val="006C67D1"/>
    <w:rsid w:val="006D295A"/>
    <w:rsid w:val="006E340B"/>
    <w:rsid w:val="006E498F"/>
    <w:rsid w:val="006E7FEE"/>
    <w:rsid w:val="006F2F5F"/>
    <w:rsid w:val="006F7E5E"/>
    <w:rsid w:val="00700A58"/>
    <w:rsid w:val="00703AE4"/>
    <w:rsid w:val="00706BCE"/>
    <w:rsid w:val="007264A7"/>
    <w:rsid w:val="00737367"/>
    <w:rsid w:val="00740749"/>
    <w:rsid w:val="00753E6B"/>
    <w:rsid w:val="00755AD8"/>
    <w:rsid w:val="007572F0"/>
    <w:rsid w:val="007624B9"/>
    <w:rsid w:val="00780CA9"/>
    <w:rsid w:val="007852F0"/>
    <w:rsid w:val="00795F18"/>
    <w:rsid w:val="007A2BEF"/>
    <w:rsid w:val="007A2F9F"/>
    <w:rsid w:val="007A35A9"/>
    <w:rsid w:val="007B1A17"/>
    <w:rsid w:val="007B4327"/>
    <w:rsid w:val="007C135C"/>
    <w:rsid w:val="007C1FA2"/>
    <w:rsid w:val="007C6B2E"/>
    <w:rsid w:val="007D2507"/>
    <w:rsid w:val="007E094D"/>
    <w:rsid w:val="007E21B9"/>
    <w:rsid w:val="007E27CC"/>
    <w:rsid w:val="007F06C1"/>
    <w:rsid w:val="00805427"/>
    <w:rsid w:val="008070CB"/>
    <w:rsid w:val="00807557"/>
    <w:rsid w:val="0082015D"/>
    <w:rsid w:val="00823D67"/>
    <w:rsid w:val="008310C6"/>
    <w:rsid w:val="00844187"/>
    <w:rsid w:val="008467D6"/>
    <w:rsid w:val="008746B7"/>
    <w:rsid w:val="008904D7"/>
    <w:rsid w:val="0089113A"/>
    <w:rsid w:val="008B0FFB"/>
    <w:rsid w:val="008C707B"/>
    <w:rsid w:val="008E084F"/>
    <w:rsid w:val="008E1DA8"/>
    <w:rsid w:val="008E54C9"/>
    <w:rsid w:val="008F2477"/>
    <w:rsid w:val="00904165"/>
    <w:rsid w:val="00905116"/>
    <w:rsid w:val="00923031"/>
    <w:rsid w:val="0093600B"/>
    <w:rsid w:val="00937BDC"/>
    <w:rsid w:val="00941858"/>
    <w:rsid w:val="00942C10"/>
    <w:rsid w:val="00947FA6"/>
    <w:rsid w:val="009524C8"/>
    <w:rsid w:val="0096406E"/>
    <w:rsid w:val="00971288"/>
    <w:rsid w:val="00973562"/>
    <w:rsid w:val="009737A4"/>
    <w:rsid w:val="00976E06"/>
    <w:rsid w:val="009770CF"/>
    <w:rsid w:val="00980491"/>
    <w:rsid w:val="009875AC"/>
    <w:rsid w:val="009900A0"/>
    <w:rsid w:val="00993FFB"/>
    <w:rsid w:val="00994B31"/>
    <w:rsid w:val="009A1CA8"/>
    <w:rsid w:val="009A4726"/>
    <w:rsid w:val="009B27F1"/>
    <w:rsid w:val="009B4C16"/>
    <w:rsid w:val="009B4FBF"/>
    <w:rsid w:val="009B514D"/>
    <w:rsid w:val="009D6676"/>
    <w:rsid w:val="009D7F9E"/>
    <w:rsid w:val="00A04841"/>
    <w:rsid w:val="00A13BD3"/>
    <w:rsid w:val="00A16991"/>
    <w:rsid w:val="00A32839"/>
    <w:rsid w:val="00A4065D"/>
    <w:rsid w:val="00A4463B"/>
    <w:rsid w:val="00A455F1"/>
    <w:rsid w:val="00A55A35"/>
    <w:rsid w:val="00A616C6"/>
    <w:rsid w:val="00A6791D"/>
    <w:rsid w:val="00A92C80"/>
    <w:rsid w:val="00A95135"/>
    <w:rsid w:val="00AA181D"/>
    <w:rsid w:val="00AA490A"/>
    <w:rsid w:val="00AB15D8"/>
    <w:rsid w:val="00AB1736"/>
    <w:rsid w:val="00AB2130"/>
    <w:rsid w:val="00AC1A97"/>
    <w:rsid w:val="00AD0E02"/>
    <w:rsid w:val="00B01A39"/>
    <w:rsid w:val="00B04A4F"/>
    <w:rsid w:val="00B1412A"/>
    <w:rsid w:val="00B2077D"/>
    <w:rsid w:val="00B22B98"/>
    <w:rsid w:val="00B26361"/>
    <w:rsid w:val="00B63F53"/>
    <w:rsid w:val="00B71C54"/>
    <w:rsid w:val="00B84472"/>
    <w:rsid w:val="00B91A45"/>
    <w:rsid w:val="00BB4560"/>
    <w:rsid w:val="00BB50AC"/>
    <w:rsid w:val="00BB575A"/>
    <w:rsid w:val="00BB6A32"/>
    <w:rsid w:val="00BC3A88"/>
    <w:rsid w:val="00BD050A"/>
    <w:rsid w:val="00BD1834"/>
    <w:rsid w:val="00BD2DFE"/>
    <w:rsid w:val="00BD7CE0"/>
    <w:rsid w:val="00BE11AB"/>
    <w:rsid w:val="00BE6E1A"/>
    <w:rsid w:val="00BF114F"/>
    <w:rsid w:val="00BF354A"/>
    <w:rsid w:val="00C0749F"/>
    <w:rsid w:val="00C17568"/>
    <w:rsid w:val="00C24F44"/>
    <w:rsid w:val="00C27943"/>
    <w:rsid w:val="00C47C1E"/>
    <w:rsid w:val="00C53194"/>
    <w:rsid w:val="00C57ED3"/>
    <w:rsid w:val="00C608B2"/>
    <w:rsid w:val="00C87FAB"/>
    <w:rsid w:val="00C91D47"/>
    <w:rsid w:val="00CB2892"/>
    <w:rsid w:val="00CB439A"/>
    <w:rsid w:val="00CE1FD4"/>
    <w:rsid w:val="00CE718C"/>
    <w:rsid w:val="00CF0C96"/>
    <w:rsid w:val="00CF0FE0"/>
    <w:rsid w:val="00CF5BCA"/>
    <w:rsid w:val="00D00E70"/>
    <w:rsid w:val="00D04B14"/>
    <w:rsid w:val="00D23FE1"/>
    <w:rsid w:val="00D3316A"/>
    <w:rsid w:val="00D45545"/>
    <w:rsid w:val="00D46AF0"/>
    <w:rsid w:val="00D5220C"/>
    <w:rsid w:val="00D549BD"/>
    <w:rsid w:val="00D60BF2"/>
    <w:rsid w:val="00D61022"/>
    <w:rsid w:val="00D704B5"/>
    <w:rsid w:val="00D74B21"/>
    <w:rsid w:val="00D811E8"/>
    <w:rsid w:val="00D919BE"/>
    <w:rsid w:val="00D9631D"/>
    <w:rsid w:val="00DA2AC0"/>
    <w:rsid w:val="00DD5186"/>
    <w:rsid w:val="00DE24E1"/>
    <w:rsid w:val="00DF4272"/>
    <w:rsid w:val="00DF7549"/>
    <w:rsid w:val="00DF798D"/>
    <w:rsid w:val="00E00E8A"/>
    <w:rsid w:val="00E04D80"/>
    <w:rsid w:val="00E07BC1"/>
    <w:rsid w:val="00E10D5C"/>
    <w:rsid w:val="00E12358"/>
    <w:rsid w:val="00E23972"/>
    <w:rsid w:val="00E26E79"/>
    <w:rsid w:val="00E34654"/>
    <w:rsid w:val="00E65982"/>
    <w:rsid w:val="00E76963"/>
    <w:rsid w:val="00E80BC1"/>
    <w:rsid w:val="00E86097"/>
    <w:rsid w:val="00EA2394"/>
    <w:rsid w:val="00EA4A78"/>
    <w:rsid w:val="00EB7D8F"/>
    <w:rsid w:val="00EC1F7F"/>
    <w:rsid w:val="00ED04B8"/>
    <w:rsid w:val="00ED0896"/>
    <w:rsid w:val="00ED4E99"/>
    <w:rsid w:val="00EF2EAC"/>
    <w:rsid w:val="00F04E9B"/>
    <w:rsid w:val="00F07E6B"/>
    <w:rsid w:val="00F209EA"/>
    <w:rsid w:val="00F51BD9"/>
    <w:rsid w:val="00F777E6"/>
    <w:rsid w:val="00F82868"/>
    <w:rsid w:val="00F906BC"/>
    <w:rsid w:val="00FB023F"/>
    <w:rsid w:val="00FB662F"/>
    <w:rsid w:val="00FC33BF"/>
    <w:rsid w:val="00FD44A3"/>
    <w:rsid w:val="00FE733D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C1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A0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106A0C"/>
    <w:rPr>
      <w:rFonts w:ascii="Cambria" w:hAnsi="Cambria" w:cs="Cambria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7B43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B4327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B43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7B4327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9609F"/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B4327"/>
  </w:style>
  <w:style w:type="paragraph" w:styleId="ListParagraph">
    <w:name w:val="List Paragraph"/>
    <w:basedOn w:val="Normal"/>
    <w:uiPriority w:val="99"/>
    <w:qFormat/>
    <w:rsid w:val="007B4327"/>
    <w:pPr>
      <w:ind w:left="720"/>
    </w:pPr>
  </w:style>
  <w:style w:type="character" w:styleId="Hyperlink">
    <w:name w:val="Hyperlink"/>
    <w:basedOn w:val="DefaultParagraphFont"/>
    <w:uiPriority w:val="99"/>
    <w:rsid w:val="007B4327"/>
    <w:rPr>
      <w:color w:val="0000FF"/>
      <w:u w:val="single"/>
    </w:rPr>
  </w:style>
  <w:style w:type="paragraph" w:customStyle="1" w:styleId="21">
    <w:name w:val="Основной текст 21"/>
    <w:basedOn w:val="Normal"/>
    <w:uiPriority w:val="99"/>
    <w:rsid w:val="007B1A17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63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5E"/>
  </w:style>
  <w:style w:type="paragraph" w:styleId="Footer">
    <w:name w:val="footer"/>
    <w:basedOn w:val="Normal"/>
    <w:link w:val="FooterChar"/>
    <w:uiPriority w:val="99"/>
    <w:semiHidden/>
    <w:rsid w:val="0063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55E"/>
  </w:style>
  <w:style w:type="paragraph" w:styleId="TOC1">
    <w:name w:val="toc 1"/>
    <w:basedOn w:val="Normal"/>
    <w:next w:val="Normal"/>
    <w:autoRedefine/>
    <w:uiPriority w:val="99"/>
    <w:semiHidden/>
    <w:rsid w:val="006E340B"/>
    <w:pPr>
      <w:spacing w:after="100"/>
    </w:pPr>
  </w:style>
  <w:style w:type="paragraph" w:styleId="TOC3">
    <w:name w:val="toc 3"/>
    <w:basedOn w:val="Normal"/>
    <w:next w:val="Normal"/>
    <w:autoRedefine/>
    <w:uiPriority w:val="99"/>
    <w:semiHidden/>
    <w:rsid w:val="006E340B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99"/>
    <w:semiHidden/>
    <w:rsid w:val="00106A0C"/>
    <w:pPr>
      <w:spacing w:after="100"/>
      <w:ind w:left="220"/>
    </w:pPr>
  </w:style>
  <w:style w:type="paragraph" w:styleId="DocumentMap">
    <w:name w:val="Document Map"/>
    <w:basedOn w:val="Normal"/>
    <w:link w:val="DocumentMapChar"/>
    <w:uiPriority w:val="99"/>
    <w:semiHidden/>
    <w:rsid w:val="009B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514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4E0C08"/>
  </w:style>
  <w:style w:type="paragraph" w:customStyle="1" w:styleId="210">
    <w:name w:val="Основной текст с отступом 21"/>
    <w:basedOn w:val="Normal"/>
    <w:uiPriority w:val="99"/>
    <w:rsid w:val="00047138"/>
    <w:pPr>
      <w:widowControl w:val="0"/>
      <w:overflowPunct w:val="0"/>
      <w:autoSpaceDE w:val="0"/>
      <w:autoSpaceDN w:val="0"/>
      <w:adjustRightInd w:val="0"/>
      <w:spacing w:after="0" w:line="240" w:lineRule="auto"/>
      <w:ind w:right="-766" w:firstLine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87FAB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1F23AE"/>
  </w:style>
  <w:style w:type="paragraph" w:customStyle="1" w:styleId="2012">
    <w:name w:val="Параграф ВКР 2012"/>
    <w:basedOn w:val="Normal"/>
    <w:autoRedefine/>
    <w:uiPriority w:val="99"/>
    <w:rsid w:val="00823D67"/>
    <w:pPr>
      <w:keepNext/>
      <w:suppressAutoHyphens/>
      <w:autoSpaceDE w:val="0"/>
      <w:autoSpaceDN w:val="0"/>
      <w:spacing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1144</TotalTime>
  <Pages>37</Pages>
  <Words>9571</Words>
  <Characters>-32766</Characters>
  <Application>Microsoft Office Outlook</Application>
  <DocSecurity>0</DocSecurity>
  <Lines>0</Lines>
  <Paragraphs>0</Paragraphs>
  <ScaleCrop>false</ScaleCrop>
  <Company>vbmc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24</cp:revision>
  <cp:lastPrinted>2013-11-21T08:18:00Z</cp:lastPrinted>
  <dcterms:created xsi:type="dcterms:W3CDTF">2013-09-05T11:02:00Z</dcterms:created>
  <dcterms:modified xsi:type="dcterms:W3CDTF">2013-11-26T08:36:00Z</dcterms:modified>
</cp:coreProperties>
</file>